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6A8D" w14:textId="069A43AA" w:rsidR="00042681" w:rsidRDefault="00546AAD" w:rsidP="00502FD3">
      <w:pPr>
        <w:spacing w:line="276" w:lineRule="auto"/>
        <w:jc w:val="center"/>
      </w:pPr>
      <w:r>
        <w:rPr>
          <w:noProof/>
        </w:rPr>
        <w:drawing>
          <wp:anchor distT="0" distB="0" distL="114300" distR="114300" simplePos="0" relativeHeight="251689984" behindDoc="0" locked="0" layoutInCell="1" allowOverlap="1" wp14:anchorId="207C8201" wp14:editId="1F4B586E">
            <wp:simplePos x="0" y="0"/>
            <wp:positionH relativeFrom="column">
              <wp:posOffset>2792136</wp:posOffset>
            </wp:positionH>
            <wp:positionV relativeFrom="paragraph">
              <wp:posOffset>-1064692</wp:posOffset>
            </wp:positionV>
            <wp:extent cx="3438190" cy="1737995"/>
            <wp:effectExtent l="0" t="0" r="0" b="0"/>
            <wp:wrapNone/>
            <wp:docPr id="22" name="Image 22" descr="Logo de l'AP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Logo de l'APHV"/>
                    <pic:cNvPicPr/>
                  </pic:nvPicPr>
                  <pic:blipFill rotWithShape="1">
                    <a:blip r:embed="rId8" cstate="print">
                      <a:extLst>
                        <a:ext uri="{28A0092B-C50C-407E-A947-70E740481C1C}">
                          <a14:useLocalDpi xmlns:a14="http://schemas.microsoft.com/office/drawing/2010/main" val="0"/>
                        </a:ext>
                      </a:extLst>
                    </a:blip>
                    <a:srcRect l="38107" t="1441" r="1451" b="26031"/>
                    <a:stretch/>
                  </pic:blipFill>
                  <pic:spPr bwMode="auto">
                    <a:xfrm>
                      <a:off x="0" y="0"/>
                      <a:ext cx="3438190" cy="173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40228021">
          <v:shapetype id="_x0000_t202" coordsize="21600,21600" o:spt="202" path="m,l,21600r21600,l21600,xe">
            <v:stroke joinstyle="miter"/>
            <v:path gradientshapeok="t" o:connecttype="rect"/>
          </v:shapetype>
          <v:shape id="Zone de texte 2" o:spid="_x0000_s2060" type="#_x0000_t202" style="position:absolute;left:0;text-align:left;margin-left:-25.35pt;margin-top:-57.65pt;width:275pt;height:8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mDQIAAPc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" stroked="f">
            <v:textbox style="mso-fit-shape-to-text:t">
              <w:txbxContent>
                <w:p w14:paraId="20D67AB0" w14:textId="06E0BE37" w:rsidR="00DA6DC3" w:rsidRPr="00871570" w:rsidRDefault="00F92FC0" w:rsidP="00343CC8">
                  <w:pPr>
                    <w:rPr>
                      <w:rFonts w:cstheme="minorHAnsi"/>
                      <w:b/>
                      <w:bCs/>
                      <w:i/>
                      <w:iCs/>
                      <w:color w:val="7030A0"/>
                      <w:sz w:val="170"/>
                      <w:szCs w:val="170"/>
                    </w:rPr>
                  </w:pPr>
                  <w:r w:rsidRPr="00871570">
                    <w:rPr>
                      <w:rFonts w:cstheme="minorHAnsi"/>
                      <w:b/>
                      <w:bCs/>
                      <w:sz w:val="170"/>
                      <w:szCs w:val="170"/>
                    </w:rPr>
                    <w:t>L’</w:t>
                  </w:r>
                  <w:r w:rsidR="00343CC8" w:rsidRPr="00871570">
                    <w:rPr>
                      <w:rFonts w:cstheme="minorHAnsi"/>
                      <w:b/>
                      <w:bCs/>
                      <w:sz w:val="170"/>
                      <w:szCs w:val="170"/>
                    </w:rPr>
                    <w:t>INFO</w:t>
                  </w:r>
                </w:p>
              </w:txbxContent>
            </v:textbox>
          </v:shape>
        </w:pict>
      </w:r>
      <w:r w:rsidR="007A564E">
        <w:rPr>
          <w:noProof/>
        </w:rPr>
        <w:drawing>
          <wp:anchor distT="0" distB="0" distL="114300" distR="114300" simplePos="0" relativeHeight="251662336" behindDoc="0" locked="0" layoutInCell="1" allowOverlap="1" wp14:anchorId="31D6CDD1" wp14:editId="160FD120">
            <wp:simplePos x="0" y="0"/>
            <wp:positionH relativeFrom="column">
              <wp:posOffset>4866005</wp:posOffset>
            </wp:positionH>
            <wp:positionV relativeFrom="paragraph">
              <wp:posOffset>-633095</wp:posOffset>
            </wp:positionV>
            <wp:extent cx="1287072" cy="141732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9" cstate="print">
                      <a:extLst>
                        <a:ext uri="{28A0092B-C50C-407E-A947-70E740481C1C}">
                          <a14:useLocalDpi xmlns:a14="http://schemas.microsoft.com/office/drawing/2010/main" val="0"/>
                        </a:ext>
                      </a:extLst>
                    </a:blip>
                    <a:srcRect l="-1" r="61592" b="-402"/>
                    <a:stretch/>
                  </pic:blipFill>
                  <pic:spPr bwMode="auto">
                    <a:xfrm>
                      <a:off x="0" y="0"/>
                      <a:ext cx="1287072" cy="1417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BB50A" w14:textId="6D9C7439" w:rsidR="00DA6DC3" w:rsidRDefault="00000000" w:rsidP="00502FD3">
      <w:pPr>
        <w:spacing w:line="276" w:lineRule="auto"/>
      </w:pPr>
      <w:r>
        <w:rPr>
          <w:noProof/>
        </w:rPr>
        <w:pict w14:anchorId="35007530">
          <v:line id="Connecteur droit 2" o:spid="_x0000_s2059"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85pt,29.65pt" to="571.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" strokecolor="gray [1629]" strokeweight="3pt">
            <v:stroke joinstyle="miter"/>
          </v:line>
        </w:pict>
      </w:r>
    </w:p>
    <w:p w14:paraId="2F55B020" w14:textId="39E23F71" w:rsidR="00DA6DC3" w:rsidRDefault="00000000" w:rsidP="00502FD3">
      <w:pPr>
        <w:spacing w:line="276" w:lineRule="auto"/>
      </w:pPr>
      <w:r>
        <w:rPr>
          <w:noProof/>
        </w:rPr>
        <w:pict w14:anchorId="268E3DB6">
          <v:shape id="_x0000_s2058" type="#_x0000_t202" style="position:absolute;margin-left:-57.35pt;margin-top:11.65pt;width:58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zJEA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" stroked="f">
            <v:textbox style="mso-fit-shape-to-text:t">
              <w:txbxContent>
                <w:p w14:paraId="6A492D4C" w14:textId="5E27B9EB" w:rsidR="00A9439C" w:rsidRPr="00F87E98" w:rsidRDefault="00871570" w:rsidP="00871570">
                  <w:pPr>
                    <w:jc w:val="center"/>
                    <w:rPr>
                      <w:rFonts w:ascii="Comic Sans MS" w:hAnsi="Comic Sans MS"/>
                      <w:b/>
                      <w:bCs/>
                      <w:sz w:val="32"/>
                      <w:szCs w:val="32"/>
                    </w:rPr>
                  </w:pPr>
                  <w:r w:rsidRPr="00F87E98">
                    <w:rPr>
                      <w:rFonts w:ascii="Comic Sans MS" w:hAnsi="Comic Sans MS"/>
                      <w:b/>
                      <w:bCs/>
                      <w:sz w:val="32"/>
                      <w:szCs w:val="32"/>
                    </w:rPr>
                    <w:t xml:space="preserve">ABITIBI-TÉMISCAMINGUE </w:t>
                  </w:r>
                  <w:r w:rsidR="00DC153E">
                    <w:rPr>
                      <w:rFonts w:ascii="Comic Sans MS" w:hAnsi="Comic Sans MS"/>
                      <w:b/>
                      <w:bCs/>
                      <w:sz w:val="32"/>
                      <w:szCs w:val="32"/>
                    </w:rPr>
                    <w:t>–</w:t>
                  </w:r>
                  <w:r w:rsidRPr="00F87E98">
                    <w:rPr>
                      <w:rFonts w:ascii="Comic Sans MS" w:hAnsi="Comic Sans MS"/>
                      <w:b/>
                      <w:bCs/>
                      <w:sz w:val="32"/>
                      <w:szCs w:val="32"/>
                    </w:rPr>
                    <w:t xml:space="preserve"> </w:t>
                  </w:r>
                  <w:r w:rsidR="007A310D">
                    <w:rPr>
                      <w:rFonts w:ascii="Comic Sans MS" w:hAnsi="Comic Sans MS"/>
                      <w:b/>
                      <w:bCs/>
                      <w:sz w:val="32"/>
                      <w:szCs w:val="32"/>
                    </w:rPr>
                    <w:t>MARS</w:t>
                  </w:r>
                  <w:r w:rsidR="00DC153E">
                    <w:rPr>
                      <w:rFonts w:ascii="Comic Sans MS" w:hAnsi="Comic Sans MS"/>
                      <w:b/>
                      <w:bCs/>
                      <w:sz w:val="32"/>
                      <w:szCs w:val="32"/>
                    </w:rPr>
                    <w:t xml:space="preserve"> ET </w:t>
                  </w:r>
                  <w:r w:rsidR="007A310D">
                    <w:rPr>
                      <w:rFonts w:ascii="Comic Sans MS" w:hAnsi="Comic Sans MS"/>
                      <w:b/>
                      <w:bCs/>
                      <w:sz w:val="32"/>
                      <w:szCs w:val="32"/>
                    </w:rPr>
                    <w:t>AVRIL</w:t>
                  </w:r>
                  <w:r w:rsidR="00A9439C" w:rsidRPr="00F87E98">
                    <w:rPr>
                      <w:rFonts w:ascii="Comic Sans MS" w:hAnsi="Comic Sans MS"/>
                      <w:b/>
                      <w:bCs/>
                      <w:sz w:val="32"/>
                      <w:szCs w:val="32"/>
                    </w:rPr>
                    <w:t xml:space="preserve"> 202</w:t>
                  </w:r>
                  <w:r w:rsidR="00DC153E">
                    <w:rPr>
                      <w:rFonts w:ascii="Comic Sans MS" w:hAnsi="Comic Sans MS"/>
                      <w:b/>
                      <w:bCs/>
                      <w:sz w:val="32"/>
                      <w:szCs w:val="32"/>
                    </w:rPr>
                    <w:t>3</w:t>
                  </w:r>
                </w:p>
              </w:txbxContent>
            </v:textbox>
          </v:shape>
        </w:pict>
      </w:r>
    </w:p>
    <w:p w14:paraId="476B9F62" w14:textId="5F4ECDD5" w:rsidR="00DA6DC3" w:rsidRDefault="00DA6DC3" w:rsidP="00502FD3">
      <w:pPr>
        <w:spacing w:line="276" w:lineRule="auto"/>
        <w:rPr>
          <w:b/>
          <w:bCs/>
          <w:sz w:val="32"/>
          <w:szCs w:val="32"/>
        </w:rPr>
      </w:pPr>
    </w:p>
    <w:p w14:paraId="272D5D60" w14:textId="24228B38" w:rsidR="00FE7F25" w:rsidRDefault="00000000" w:rsidP="008039F3">
      <w:pPr>
        <w:spacing w:line="276" w:lineRule="auto"/>
        <w:ind w:right="-375"/>
        <w:rPr>
          <w:rFonts w:ascii="Comic Sans MS" w:hAnsi="Comic Sans MS"/>
          <w:b/>
          <w:bCs/>
          <w:noProof/>
          <w:color w:val="7030A0"/>
          <w:sz w:val="36"/>
          <w:szCs w:val="36"/>
        </w:rPr>
      </w:pPr>
      <w:r>
        <w:rPr>
          <w:noProof/>
        </w:rPr>
        <w:pict w14:anchorId="5936BDF7">
          <v:line id="Connecteur droit 14" o:spid="_x0000_s2057"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05pt,24.35pt" to="486.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" strokecolor="black [3213]" strokeweight="2.25pt">
            <v:stroke joinstyle="miter"/>
          </v:line>
        </w:pict>
      </w:r>
    </w:p>
    <w:p w14:paraId="2928DA28" w14:textId="0F5656A2" w:rsidR="003544C0" w:rsidRDefault="007A310D" w:rsidP="003544C0">
      <w:pPr>
        <w:spacing w:line="276" w:lineRule="auto"/>
        <w:ind w:left="-142" w:right="-375"/>
        <w:jc w:val="both"/>
        <w:rPr>
          <w:rFonts w:ascii="Comic Sans MS" w:hAnsi="Comic Sans MS"/>
          <w:b/>
          <w:bCs/>
          <w:caps/>
          <w:color w:val="7030A0"/>
          <w:sz w:val="36"/>
          <w:szCs w:val="36"/>
        </w:rPr>
      </w:pPr>
      <w:r>
        <w:rPr>
          <w:rFonts w:ascii="Comic Sans MS" w:hAnsi="Comic Sans MS"/>
          <w:b/>
          <w:bCs/>
          <w:caps/>
          <w:color w:val="7030A0"/>
          <w:sz w:val="36"/>
          <w:szCs w:val="36"/>
        </w:rPr>
        <w:t>DU changement pour l’info-aphv</w:t>
      </w:r>
    </w:p>
    <w:p w14:paraId="122721E8" w14:textId="060A3D79" w:rsidR="007A310D" w:rsidRDefault="00106B03" w:rsidP="007A310D">
      <w:pPr>
        <w:spacing w:line="276" w:lineRule="auto"/>
        <w:ind w:left="-142" w:right="1"/>
        <w:jc w:val="both"/>
        <w:rPr>
          <w:rFonts w:ascii="Comic Sans MS" w:hAnsi="Comic Sans MS"/>
          <w:b/>
          <w:bCs/>
          <w:sz w:val="32"/>
          <w:szCs w:val="32"/>
        </w:rPr>
      </w:pPr>
      <w:r>
        <w:rPr>
          <w:noProof/>
        </w:rPr>
        <w:drawing>
          <wp:anchor distT="0" distB="0" distL="114300" distR="114300" simplePos="0" relativeHeight="251668992" behindDoc="0" locked="0" layoutInCell="1" allowOverlap="1" wp14:anchorId="4E9621E9" wp14:editId="57EBCFC6">
            <wp:simplePos x="0" y="0"/>
            <wp:positionH relativeFrom="column">
              <wp:posOffset>-92075</wp:posOffset>
            </wp:positionH>
            <wp:positionV relativeFrom="paragraph">
              <wp:posOffset>73660</wp:posOffset>
            </wp:positionV>
            <wp:extent cx="807720" cy="807720"/>
            <wp:effectExtent l="0" t="0" r="0" b="0"/>
            <wp:wrapSquare wrapText="bothSides"/>
            <wp:docPr id="15" name="Image 15" descr="Information button - Free logo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ion button - Free logo ic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F0">
        <w:rPr>
          <w:rFonts w:ascii="Comic Sans MS" w:hAnsi="Comic Sans MS"/>
          <w:b/>
          <w:bCs/>
          <w:sz w:val="32"/>
          <w:szCs w:val="32"/>
        </w:rPr>
        <w:t xml:space="preserve">En raison </w:t>
      </w:r>
      <w:r w:rsidR="00B46289">
        <w:rPr>
          <w:rFonts w:ascii="Comic Sans MS" w:hAnsi="Comic Sans MS"/>
          <w:b/>
          <w:bCs/>
          <w:sz w:val="32"/>
          <w:szCs w:val="32"/>
        </w:rPr>
        <w:t xml:space="preserve">des remaniements </w:t>
      </w:r>
      <w:r w:rsidR="009625F0">
        <w:rPr>
          <w:rFonts w:ascii="Comic Sans MS" w:hAnsi="Comic Sans MS"/>
          <w:b/>
          <w:bCs/>
          <w:sz w:val="32"/>
          <w:szCs w:val="32"/>
        </w:rPr>
        <w:t xml:space="preserve">au sein de notre personnel, aucune publication n’a eu lieu </w:t>
      </w:r>
      <w:r w:rsidR="00B46289">
        <w:rPr>
          <w:rFonts w:ascii="Comic Sans MS" w:hAnsi="Comic Sans MS"/>
          <w:b/>
          <w:bCs/>
          <w:sz w:val="32"/>
          <w:szCs w:val="32"/>
        </w:rPr>
        <w:t>en</w:t>
      </w:r>
      <w:r w:rsidR="009625F0">
        <w:rPr>
          <w:rFonts w:ascii="Comic Sans MS" w:hAnsi="Comic Sans MS"/>
          <w:b/>
          <w:bCs/>
          <w:sz w:val="32"/>
          <w:szCs w:val="32"/>
        </w:rPr>
        <w:t xml:space="preserve"> janvier et février</w:t>
      </w:r>
      <w:r w:rsidR="00372327">
        <w:rPr>
          <w:rFonts w:ascii="Comic Sans MS" w:hAnsi="Comic Sans MS"/>
          <w:b/>
          <w:bCs/>
          <w:sz w:val="32"/>
          <w:szCs w:val="32"/>
        </w:rPr>
        <w:t xml:space="preserve"> 2023</w:t>
      </w:r>
      <w:r w:rsidR="009625F0">
        <w:rPr>
          <w:rFonts w:ascii="Comic Sans MS" w:hAnsi="Comic Sans MS"/>
          <w:b/>
          <w:bCs/>
          <w:sz w:val="32"/>
          <w:szCs w:val="32"/>
        </w:rPr>
        <w:t xml:space="preserve">. </w:t>
      </w:r>
      <w:r w:rsidR="007A310D">
        <w:rPr>
          <w:rFonts w:ascii="Comic Sans MS" w:hAnsi="Comic Sans MS"/>
          <w:b/>
          <w:bCs/>
          <w:sz w:val="32"/>
          <w:szCs w:val="32"/>
        </w:rPr>
        <w:t xml:space="preserve">Veuillez </w:t>
      </w:r>
      <w:r w:rsidR="009625F0">
        <w:rPr>
          <w:rFonts w:ascii="Comic Sans MS" w:hAnsi="Comic Sans MS"/>
          <w:b/>
          <w:bCs/>
          <w:sz w:val="32"/>
          <w:szCs w:val="32"/>
        </w:rPr>
        <w:t xml:space="preserve">d’ailleurs </w:t>
      </w:r>
      <w:r w:rsidR="007A310D">
        <w:rPr>
          <w:rFonts w:ascii="Comic Sans MS" w:hAnsi="Comic Sans MS"/>
          <w:b/>
          <w:bCs/>
          <w:sz w:val="32"/>
          <w:szCs w:val="32"/>
        </w:rPr>
        <w:t xml:space="preserve">noter que </w:t>
      </w:r>
      <w:r w:rsidR="00B46289">
        <w:rPr>
          <w:rFonts w:ascii="Comic Sans MS" w:hAnsi="Comic Sans MS"/>
          <w:b/>
          <w:bCs/>
          <w:sz w:val="32"/>
          <w:szCs w:val="32"/>
        </w:rPr>
        <w:t>la fréquence d</w:t>
      </w:r>
      <w:r w:rsidR="007A310D">
        <w:rPr>
          <w:rFonts w:ascii="Comic Sans MS" w:hAnsi="Comic Sans MS"/>
          <w:b/>
          <w:bCs/>
          <w:sz w:val="32"/>
          <w:szCs w:val="32"/>
        </w:rPr>
        <w:t>es publications de l’INFO-APHV</w:t>
      </w:r>
      <w:r w:rsidR="00B46289">
        <w:rPr>
          <w:rFonts w:ascii="Comic Sans MS" w:hAnsi="Comic Sans MS"/>
          <w:b/>
          <w:bCs/>
          <w:sz w:val="32"/>
          <w:szCs w:val="32"/>
        </w:rPr>
        <w:t xml:space="preserve"> </w:t>
      </w:r>
      <w:r w:rsidR="00843F7D">
        <w:rPr>
          <w:rFonts w:ascii="Comic Sans MS" w:hAnsi="Comic Sans MS"/>
          <w:b/>
          <w:bCs/>
          <w:sz w:val="32"/>
          <w:szCs w:val="32"/>
        </w:rPr>
        <w:t>sera</w:t>
      </w:r>
      <w:r w:rsidR="00B46289">
        <w:rPr>
          <w:rFonts w:ascii="Comic Sans MS" w:hAnsi="Comic Sans MS"/>
          <w:b/>
          <w:bCs/>
          <w:sz w:val="32"/>
          <w:szCs w:val="32"/>
        </w:rPr>
        <w:t xml:space="preserve"> maintenant </w:t>
      </w:r>
      <w:r w:rsidR="00843F7D">
        <w:rPr>
          <w:rFonts w:ascii="Comic Sans MS" w:hAnsi="Comic Sans MS"/>
          <w:b/>
          <w:bCs/>
          <w:sz w:val="32"/>
          <w:szCs w:val="32"/>
        </w:rPr>
        <w:t xml:space="preserve">6 fois par </w:t>
      </w:r>
      <w:r w:rsidR="003F14C8">
        <w:rPr>
          <w:rFonts w:ascii="Comic Sans MS" w:hAnsi="Comic Sans MS"/>
          <w:b/>
          <w:bCs/>
          <w:sz w:val="32"/>
          <w:szCs w:val="32"/>
        </w:rPr>
        <w:t>année</w:t>
      </w:r>
      <w:r w:rsidR="007A310D">
        <w:rPr>
          <w:rFonts w:ascii="Comic Sans MS" w:hAnsi="Comic Sans MS"/>
          <w:b/>
          <w:bCs/>
          <w:sz w:val="32"/>
          <w:szCs w:val="32"/>
        </w:rPr>
        <w:t xml:space="preserve">. Bonne lecture! </w:t>
      </w:r>
    </w:p>
    <w:p w14:paraId="3F1A55AD" w14:textId="009BCEB3" w:rsidR="007A310D" w:rsidRDefault="00000000" w:rsidP="007A310D">
      <w:pPr>
        <w:spacing w:line="276" w:lineRule="auto"/>
        <w:ind w:left="-142" w:right="1"/>
        <w:jc w:val="both"/>
        <w:rPr>
          <w:rFonts w:ascii="Comic Sans MS" w:hAnsi="Comic Sans MS"/>
          <w:b/>
          <w:bCs/>
          <w:sz w:val="32"/>
          <w:szCs w:val="32"/>
        </w:rPr>
      </w:pPr>
      <w:r>
        <w:rPr>
          <w:noProof/>
        </w:rPr>
        <w:pict w14:anchorId="034B7388">
          <v:line id="Connecteur droit 18" o:spid="_x0000_s205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0.5pt,18.75pt" to="4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" strokecolor="black [3213]" strokeweight="2.25pt">
            <v:stroke joinstyle="miter"/>
          </v:line>
        </w:pict>
      </w:r>
    </w:p>
    <w:p w14:paraId="16DC8592" w14:textId="18A81495" w:rsidR="008039F3" w:rsidRDefault="00106B03" w:rsidP="008039F3">
      <w:pPr>
        <w:spacing w:line="276" w:lineRule="auto"/>
        <w:ind w:right="-375"/>
        <w:rPr>
          <w:rFonts w:ascii="Comic Sans MS" w:hAnsi="Comic Sans MS"/>
          <w:b/>
          <w:bCs/>
          <w:noProof/>
          <w:color w:val="7030A0"/>
          <w:sz w:val="36"/>
          <w:szCs w:val="36"/>
        </w:rPr>
      </w:pPr>
      <w:r>
        <w:rPr>
          <w:rFonts w:ascii="Comic Sans MS" w:hAnsi="Comic Sans MS"/>
          <w:b/>
          <w:bCs/>
          <w:noProof/>
          <w:color w:val="7030A0"/>
          <w:sz w:val="36"/>
          <w:szCs w:val="36"/>
        </w:rPr>
        <w:t>NOTRE</w:t>
      </w:r>
      <w:r w:rsidR="00DE5340" w:rsidRPr="008039F3">
        <w:rPr>
          <w:rFonts w:ascii="Comic Sans MS" w:hAnsi="Comic Sans MS"/>
          <w:b/>
          <w:bCs/>
          <w:noProof/>
          <w:color w:val="7030A0"/>
          <w:sz w:val="36"/>
          <w:szCs w:val="36"/>
        </w:rPr>
        <w:t xml:space="preserve"> ÉQUIPE</w:t>
      </w:r>
    </w:p>
    <w:p w14:paraId="15376199" w14:textId="06A94462" w:rsidR="007A310D" w:rsidRPr="007A310D" w:rsidRDefault="007A310D" w:rsidP="007A310D">
      <w:pPr>
        <w:pStyle w:val="Paragraphedeliste"/>
        <w:numPr>
          <w:ilvl w:val="0"/>
          <w:numId w:val="7"/>
        </w:numPr>
        <w:spacing w:line="276" w:lineRule="auto"/>
        <w:ind w:left="284" w:right="-375"/>
        <w:rPr>
          <w:rFonts w:ascii="Comic Sans MS" w:hAnsi="Comic Sans MS"/>
          <w:b/>
          <w:bCs/>
          <w:sz w:val="32"/>
          <w:szCs w:val="32"/>
        </w:rPr>
      </w:pPr>
      <w:r>
        <w:rPr>
          <w:rFonts w:ascii="Comic Sans MS" w:hAnsi="Comic Sans MS"/>
          <w:b/>
          <w:bCs/>
          <w:caps/>
          <w:sz w:val="32"/>
          <w:szCs w:val="32"/>
        </w:rPr>
        <w:t>Une nouvelle intervenante</w:t>
      </w:r>
    </w:p>
    <w:p w14:paraId="04B3CA02" w14:textId="13C82C44" w:rsidR="007A310D" w:rsidRDefault="00372327" w:rsidP="007A310D">
      <w:pPr>
        <w:spacing w:after="0" w:line="240" w:lineRule="auto"/>
        <w:ind w:left="-142"/>
        <w:jc w:val="both"/>
        <w:rPr>
          <w:rFonts w:ascii="Comic Sans MS" w:hAnsi="Comic Sans MS"/>
          <w:b/>
          <w:bCs/>
          <w:sz w:val="32"/>
          <w:szCs w:val="32"/>
        </w:rPr>
      </w:pPr>
      <w:r>
        <w:rPr>
          <w:noProof/>
        </w:rPr>
        <w:drawing>
          <wp:anchor distT="0" distB="0" distL="114300" distR="114300" simplePos="0" relativeHeight="251649536" behindDoc="0" locked="0" layoutInCell="1" allowOverlap="1" wp14:anchorId="5DCDBA8E" wp14:editId="3DCA3E1F">
            <wp:simplePos x="0" y="0"/>
            <wp:positionH relativeFrom="column">
              <wp:posOffset>-28572</wp:posOffset>
            </wp:positionH>
            <wp:positionV relativeFrom="paragraph">
              <wp:posOffset>101437</wp:posOffset>
            </wp:positionV>
            <wp:extent cx="1327150" cy="1073150"/>
            <wp:effectExtent l="0" t="0" r="6350" b="0"/>
            <wp:wrapSquare wrapText="bothSides"/>
            <wp:docPr id="4" name="Image 4" descr="Carte de visite avec coordon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arte de visite avec coordonnées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569" b="9569"/>
                    <a:stretch/>
                  </pic:blipFill>
                  <pic:spPr bwMode="auto">
                    <a:xfrm>
                      <a:off x="0" y="0"/>
                      <a:ext cx="1327150"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10D" w:rsidRPr="007A310D">
        <w:rPr>
          <w:rFonts w:ascii="Comic Sans MS" w:hAnsi="Comic Sans MS"/>
          <w:b/>
          <w:bCs/>
          <w:sz w:val="32"/>
          <w:szCs w:val="32"/>
        </w:rPr>
        <w:t>Bonjour,</w:t>
      </w:r>
      <w:r w:rsidR="007A310D">
        <w:rPr>
          <w:rFonts w:ascii="Comic Sans MS" w:hAnsi="Comic Sans MS"/>
          <w:b/>
          <w:bCs/>
          <w:sz w:val="32"/>
          <w:szCs w:val="32"/>
        </w:rPr>
        <w:t xml:space="preserve"> m</w:t>
      </w:r>
      <w:r w:rsidR="007A310D" w:rsidRPr="007A310D">
        <w:rPr>
          <w:rFonts w:ascii="Comic Sans MS" w:hAnsi="Comic Sans MS"/>
          <w:b/>
          <w:bCs/>
          <w:sz w:val="32"/>
          <w:szCs w:val="32"/>
        </w:rPr>
        <w:t xml:space="preserve">on nom est Marie-Pier Gauthier, je suis nouvellement arrivée à l’APHV. Ayant étudié en travail social ainsi qu’en psychologie, j’ai à cœur le bien-être des gens que je </w:t>
      </w:r>
      <w:r w:rsidR="00614068" w:rsidRPr="007A310D">
        <w:rPr>
          <w:rFonts w:ascii="Comic Sans MS" w:hAnsi="Comic Sans MS"/>
          <w:b/>
          <w:bCs/>
          <w:sz w:val="32"/>
          <w:szCs w:val="32"/>
        </w:rPr>
        <w:t>côtoie</w:t>
      </w:r>
      <w:r w:rsidR="007A310D" w:rsidRPr="007A310D">
        <w:rPr>
          <w:rFonts w:ascii="Comic Sans MS" w:hAnsi="Comic Sans MS"/>
          <w:b/>
          <w:bCs/>
          <w:sz w:val="32"/>
          <w:szCs w:val="32"/>
        </w:rPr>
        <w:t>. Je travaille dans le domaine communautaire depuis quelques années déjà, et c’est avec plaisir que je compte être présente pour les membres de l’APHV. J’ai hâte de relever de nouveaux défis et d’apprendre à vous connaître.</w:t>
      </w:r>
      <w:r w:rsidR="007A310D">
        <w:rPr>
          <w:rFonts w:ascii="Comic Sans MS" w:hAnsi="Comic Sans MS"/>
          <w:b/>
          <w:bCs/>
          <w:sz w:val="32"/>
          <w:szCs w:val="32"/>
        </w:rPr>
        <w:t xml:space="preserve"> </w:t>
      </w:r>
      <w:r w:rsidR="007A310D" w:rsidRPr="007A310D">
        <w:rPr>
          <w:rFonts w:ascii="Comic Sans MS" w:hAnsi="Comic Sans MS"/>
          <w:b/>
          <w:bCs/>
          <w:sz w:val="32"/>
          <w:szCs w:val="32"/>
        </w:rPr>
        <w:t>Au plaisir de vous rencontrer! </w:t>
      </w:r>
    </w:p>
    <w:p w14:paraId="16D470AF" w14:textId="77777777" w:rsidR="00B46289" w:rsidRPr="007A310D" w:rsidRDefault="00B46289" w:rsidP="007A310D">
      <w:pPr>
        <w:spacing w:after="0" w:line="240" w:lineRule="auto"/>
        <w:ind w:left="-142"/>
        <w:jc w:val="both"/>
        <w:rPr>
          <w:rFonts w:ascii="Comic Sans MS" w:hAnsi="Comic Sans MS"/>
          <w:b/>
          <w:bCs/>
          <w:sz w:val="32"/>
          <w:szCs w:val="32"/>
        </w:rPr>
      </w:pPr>
    </w:p>
    <w:p w14:paraId="29393F1F" w14:textId="0D532FBD" w:rsidR="007A310D" w:rsidRPr="007A310D" w:rsidRDefault="007A310D" w:rsidP="007A310D">
      <w:pPr>
        <w:pStyle w:val="Paragraphedeliste"/>
        <w:numPr>
          <w:ilvl w:val="0"/>
          <w:numId w:val="7"/>
        </w:numPr>
        <w:spacing w:line="276" w:lineRule="auto"/>
        <w:ind w:left="284" w:right="-375"/>
        <w:rPr>
          <w:rFonts w:ascii="Comic Sans MS" w:hAnsi="Comic Sans MS"/>
          <w:b/>
          <w:bCs/>
          <w:sz w:val="32"/>
          <w:szCs w:val="32"/>
        </w:rPr>
      </w:pPr>
      <w:r>
        <w:rPr>
          <w:rFonts w:ascii="Comic Sans MS" w:hAnsi="Comic Sans MS"/>
          <w:b/>
          <w:bCs/>
          <w:caps/>
          <w:sz w:val="32"/>
          <w:szCs w:val="32"/>
        </w:rPr>
        <w:lastRenderedPageBreak/>
        <w:t>Une nouvelle direc</w:t>
      </w:r>
      <w:r w:rsidR="00B46289">
        <w:rPr>
          <w:rFonts w:ascii="Comic Sans MS" w:hAnsi="Comic Sans MS"/>
          <w:b/>
          <w:bCs/>
          <w:caps/>
          <w:sz w:val="32"/>
          <w:szCs w:val="32"/>
        </w:rPr>
        <w:t>Tion</w:t>
      </w:r>
    </w:p>
    <w:p w14:paraId="70A20F58" w14:textId="5D43792D" w:rsidR="00B46289" w:rsidRDefault="00372327" w:rsidP="00570C07">
      <w:pPr>
        <w:spacing w:line="276" w:lineRule="auto"/>
        <w:ind w:right="-375"/>
        <w:jc w:val="both"/>
        <w:rPr>
          <w:rFonts w:ascii="Comic Sans MS" w:hAnsi="Comic Sans MS"/>
          <w:b/>
          <w:bCs/>
          <w:sz w:val="32"/>
          <w:szCs w:val="32"/>
        </w:rPr>
      </w:pPr>
      <w:r>
        <w:rPr>
          <w:noProof/>
        </w:rPr>
        <w:drawing>
          <wp:anchor distT="0" distB="0" distL="114300" distR="114300" simplePos="0" relativeHeight="251650560" behindDoc="0" locked="0" layoutInCell="1" allowOverlap="1" wp14:anchorId="14375969" wp14:editId="132E830F">
            <wp:simplePos x="0" y="0"/>
            <wp:positionH relativeFrom="column">
              <wp:posOffset>-107315</wp:posOffset>
            </wp:positionH>
            <wp:positionV relativeFrom="paragraph">
              <wp:posOffset>42545</wp:posOffset>
            </wp:positionV>
            <wp:extent cx="1327150" cy="1073150"/>
            <wp:effectExtent l="0" t="0" r="6350" b="0"/>
            <wp:wrapSquare wrapText="bothSides"/>
            <wp:docPr id="5" name="Image 5" descr="Carte de visite avec coordon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arte de visite avec coordonnées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569" b="9569"/>
                    <a:stretch/>
                  </pic:blipFill>
                  <pic:spPr bwMode="auto">
                    <a:xfrm>
                      <a:off x="0" y="0"/>
                      <a:ext cx="1327150"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C07">
        <w:rPr>
          <w:rFonts w:ascii="Comic Sans MS" w:hAnsi="Comic Sans MS"/>
          <w:b/>
          <w:bCs/>
          <w:sz w:val="32"/>
          <w:szCs w:val="32"/>
        </w:rPr>
        <w:t xml:space="preserve">Me voici, me </w:t>
      </w:r>
      <w:r w:rsidR="009625F0">
        <w:rPr>
          <w:rFonts w:ascii="Comic Sans MS" w:hAnsi="Comic Sans MS"/>
          <w:b/>
          <w:bCs/>
          <w:sz w:val="32"/>
          <w:szCs w:val="32"/>
        </w:rPr>
        <w:t>re</w:t>
      </w:r>
      <w:r w:rsidR="00570C07">
        <w:rPr>
          <w:rFonts w:ascii="Comic Sans MS" w:hAnsi="Comic Sans MS"/>
          <w:b/>
          <w:bCs/>
          <w:sz w:val="32"/>
          <w:szCs w:val="32"/>
        </w:rPr>
        <w:t>voilà, Karie Gaudreau, la nouvelle directrice de l’APHV</w:t>
      </w:r>
      <w:r w:rsidR="00B46289">
        <w:rPr>
          <w:rFonts w:ascii="Comic Sans MS" w:hAnsi="Comic Sans MS"/>
          <w:b/>
          <w:bCs/>
          <w:sz w:val="32"/>
          <w:szCs w:val="32"/>
        </w:rPr>
        <w:t>, en poste</w:t>
      </w:r>
      <w:r w:rsidR="00570C07">
        <w:rPr>
          <w:rFonts w:ascii="Comic Sans MS" w:hAnsi="Comic Sans MS"/>
          <w:b/>
          <w:bCs/>
          <w:sz w:val="32"/>
          <w:szCs w:val="32"/>
        </w:rPr>
        <w:t xml:space="preserve"> depuis le 6 février </w:t>
      </w:r>
      <w:r w:rsidR="00614068">
        <w:rPr>
          <w:rFonts w:ascii="Comic Sans MS" w:hAnsi="Comic Sans MS"/>
          <w:b/>
          <w:bCs/>
          <w:sz w:val="32"/>
          <w:szCs w:val="32"/>
        </w:rPr>
        <w:t>dernier</w:t>
      </w:r>
      <w:r w:rsidR="00570C07">
        <w:rPr>
          <w:rFonts w:ascii="Comic Sans MS" w:hAnsi="Comic Sans MS"/>
          <w:b/>
          <w:bCs/>
          <w:sz w:val="32"/>
          <w:szCs w:val="32"/>
        </w:rPr>
        <w:t xml:space="preserve">. Je cumule près de 17 ans </w:t>
      </w:r>
      <w:r w:rsidR="00D1158C">
        <w:rPr>
          <w:rFonts w:ascii="Comic Sans MS" w:hAnsi="Comic Sans MS"/>
          <w:b/>
          <w:bCs/>
          <w:sz w:val="32"/>
          <w:szCs w:val="32"/>
        </w:rPr>
        <w:t>d’expérience</w:t>
      </w:r>
      <w:r w:rsidR="00570C07">
        <w:rPr>
          <w:rFonts w:ascii="Comic Sans MS" w:hAnsi="Comic Sans MS"/>
          <w:b/>
          <w:bCs/>
          <w:sz w:val="32"/>
          <w:szCs w:val="32"/>
        </w:rPr>
        <w:t xml:space="preserve"> au sein de la fonction publique</w:t>
      </w:r>
      <w:r>
        <w:rPr>
          <w:rFonts w:ascii="Comic Sans MS" w:hAnsi="Comic Sans MS"/>
          <w:b/>
          <w:bCs/>
          <w:sz w:val="32"/>
          <w:szCs w:val="32"/>
        </w:rPr>
        <w:t xml:space="preserve"> </w:t>
      </w:r>
      <w:r w:rsidR="00D1158C">
        <w:rPr>
          <w:rFonts w:ascii="Comic Sans MS" w:hAnsi="Comic Sans MS"/>
          <w:b/>
          <w:bCs/>
          <w:sz w:val="32"/>
          <w:szCs w:val="32"/>
        </w:rPr>
        <w:t>au</w:t>
      </w:r>
      <w:r>
        <w:rPr>
          <w:rFonts w:ascii="Comic Sans MS" w:hAnsi="Comic Sans MS"/>
          <w:b/>
          <w:bCs/>
          <w:sz w:val="32"/>
          <w:szCs w:val="32"/>
        </w:rPr>
        <w:t xml:space="preserve"> service aux citoyens</w:t>
      </w:r>
      <w:r w:rsidR="00D1158C">
        <w:rPr>
          <w:rFonts w:ascii="Comic Sans MS" w:hAnsi="Comic Sans MS"/>
          <w:b/>
          <w:bCs/>
          <w:sz w:val="32"/>
          <w:szCs w:val="32"/>
        </w:rPr>
        <w:t>.</w:t>
      </w:r>
      <w:r w:rsidR="00B46289">
        <w:rPr>
          <w:rFonts w:ascii="Comic Sans MS" w:hAnsi="Comic Sans MS"/>
          <w:b/>
          <w:bCs/>
          <w:sz w:val="32"/>
          <w:szCs w:val="32"/>
        </w:rPr>
        <w:t xml:space="preserve"> </w:t>
      </w:r>
      <w:r w:rsidR="00D1158C">
        <w:rPr>
          <w:rFonts w:ascii="Comic Sans MS" w:hAnsi="Comic Sans MS"/>
          <w:b/>
          <w:bCs/>
          <w:sz w:val="32"/>
          <w:szCs w:val="32"/>
        </w:rPr>
        <w:t>D</w:t>
      </w:r>
      <w:r w:rsidR="00B46289">
        <w:rPr>
          <w:rFonts w:ascii="Comic Sans MS" w:hAnsi="Comic Sans MS"/>
          <w:b/>
          <w:bCs/>
          <w:sz w:val="32"/>
          <w:szCs w:val="32"/>
        </w:rPr>
        <w:t xml:space="preserve">e plus, </w:t>
      </w:r>
      <w:r w:rsidR="00570C07">
        <w:rPr>
          <w:rFonts w:ascii="Comic Sans MS" w:hAnsi="Comic Sans MS"/>
          <w:b/>
          <w:bCs/>
          <w:sz w:val="32"/>
          <w:szCs w:val="32"/>
        </w:rPr>
        <w:t>depuis que je suis en âge de le faire, je me dévoue dans différentes organisations à mission sociale</w:t>
      </w:r>
      <w:r w:rsidR="00DE386F">
        <w:rPr>
          <w:rFonts w:ascii="Comic Sans MS" w:hAnsi="Comic Sans MS"/>
          <w:b/>
          <w:bCs/>
          <w:sz w:val="32"/>
          <w:szCs w:val="32"/>
        </w:rPr>
        <w:t>. Il y a quelques années déjà, j’obtenais mon diplôme</w:t>
      </w:r>
      <w:r>
        <w:rPr>
          <w:rFonts w:ascii="Comic Sans MS" w:hAnsi="Comic Sans MS"/>
          <w:b/>
          <w:bCs/>
          <w:sz w:val="32"/>
          <w:szCs w:val="32"/>
        </w:rPr>
        <w:t xml:space="preserve"> de technicienne </w:t>
      </w:r>
      <w:r w:rsidR="00DE386F">
        <w:rPr>
          <w:rFonts w:ascii="Comic Sans MS" w:hAnsi="Comic Sans MS"/>
          <w:b/>
          <w:bCs/>
          <w:sz w:val="32"/>
          <w:szCs w:val="32"/>
        </w:rPr>
        <w:t>en travail social.</w:t>
      </w:r>
      <w:r w:rsidR="00570C07">
        <w:rPr>
          <w:rFonts w:ascii="Comic Sans MS" w:hAnsi="Comic Sans MS"/>
          <w:b/>
          <w:bCs/>
          <w:sz w:val="32"/>
          <w:szCs w:val="32"/>
        </w:rPr>
        <w:t xml:space="preserve"> </w:t>
      </w:r>
      <w:r w:rsidR="00B46289">
        <w:rPr>
          <w:rFonts w:ascii="Comic Sans MS" w:hAnsi="Comic Sans MS"/>
          <w:b/>
          <w:bCs/>
          <w:sz w:val="32"/>
          <w:szCs w:val="32"/>
        </w:rPr>
        <w:t>P</w:t>
      </w:r>
      <w:r w:rsidR="00570C07">
        <w:rPr>
          <w:rFonts w:ascii="Comic Sans MS" w:hAnsi="Comic Sans MS"/>
          <w:b/>
          <w:bCs/>
          <w:sz w:val="32"/>
          <w:szCs w:val="32"/>
        </w:rPr>
        <w:t>lus récemment, j’ai été coordonnatrice de projets</w:t>
      </w:r>
      <w:r w:rsidR="00DE386F">
        <w:rPr>
          <w:rFonts w:ascii="Comic Sans MS" w:hAnsi="Comic Sans MS"/>
          <w:b/>
          <w:bCs/>
          <w:sz w:val="32"/>
          <w:szCs w:val="32"/>
        </w:rPr>
        <w:t xml:space="preserve"> pour l’APHV et </w:t>
      </w:r>
      <w:r w:rsidR="001F6591">
        <w:rPr>
          <w:rFonts w:ascii="Comic Sans MS" w:hAnsi="Comic Sans MS"/>
          <w:b/>
          <w:bCs/>
          <w:sz w:val="32"/>
          <w:szCs w:val="32"/>
        </w:rPr>
        <w:t>j</w:t>
      </w:r>
      <w:r w:rsidR="00DE386F">
        <w:rPr>
          <w:rFonts w:ascii="Comic Sans MS" w:hAnsi="Comic Sans MS"/>
          <w:b/>
          <w:bCs/>
          <w:sz w:val="32"/>
          <w:szCs w:val="32"/>
        </w:rPr>
        <w:t xml:space="preserve">’ai </w:t>
      </w:r>
      <w:r w:rsidR="00614068">
        <w:rPr>
          <w:rFonts w:ascii="Comic Sans MS" w:hAnsi="Comic Sans MS"/>
          <w:b/>
          <w:bCs/>
          <w:sz w:val="32"/>
          <w:szCs w:val="32"/>
        </w:rPr>
        <w:t xml:space="preserve">également </w:t>
      </w:r>
      <w:r w:rsidR="00DE386F">
        <w:rPr>
          <w:rFonts w:ascii="Comic Sans MS" w:hAnsi="Comic Sans MS"/>
          <w:b/>
          <w:bCs/>
          <w:sz w:val="32"/>
          <w:szCs w:val="32"/>
        </w:rPr>
        <w:t xml:space="preserve">cumulé </w:t>
      </w:r>
      <w:r w:rsidR="001F6591">
        <w:rPr>
          <w:rFonts w:ascii="Comic Sans MS" w:hAnsi="Comic Sans MS"/>
          <w:b/>
          <w:bCs/>
          <w:sz w:val="32"/>
          <w:szCs w:val="32"/>
        </w:rPr>
        <w:t>plusieurs</w:t>
      </w:r>
      <w:r w:rsidR="00DE386F">
        <w:rPr>
          <w:rFonts w:ascii="Comic Sans MS" w:hAnsi="Comic Sans MS"/>
          <w:b/>
          <w:bCs/>
          <w:sz w:val="32"/>
          <w:szCs w:val="32"/>
        </w:rPr>
        <w:t xml:space="preserve"> heures à titre d’adjointe administrative pour le Parrainage </w:t>
      </w:r>
      <w:r w:rsidR="006E79EB">
        <w:rPr>
          <w:rFonts w:ascii="Comic Sans MS" w:hAnsi="Comic Sans MS"/>
          <w:b/>
          <w:bCs/>
          <w:sz w:val="32"/>
          <w:szCs w:val="32"/>
        </w:rPr>
        <w:t>c</w:t>
      </w:r>
      <w:r w:rsidR="00DE386F">
        <w:rPr>
          <w:rFonts w:ascii="Comic Sans MS" w:hAnsi="Comic Sans MS"/>
          <w:b/>
          <w:bCs/>
          <w:sz w:val="32"/>
          <w:szCs w:val="32"/>
        </w:rPr>
        <w:t>ivique de l’Abitibi-Témiscamingue, et ce,</w:t>
      </w:r>
      <w:r w:rsidR="00570C07">
        <w:rPr>
          <w:rFonts w:ascii="Comic Sans MS" w:hAnsi="Comic Sans MS"/>
          <w:b/>
          <w:bCs/>
          <w:sz w:val="32"/>
          <w:szCs w:val="32"/>
        </w:rPr>
        <w:t xml:space="preserve"> pendant un peu plus de 2 an</w:t>
      </w:r>
      <w:r w:rsidR="001F6591">
        <w:rPr>
          <w:rFonts w:ascii="Comic Sans MS" w:hAnsi="Comic Sans MS"/>
          <w:b/>
          <w:bCs/>
          <w:sz w:val="32"/>
          <w:szCs w:val="32"/>
        </w:rPr>
        <w:t>s</w:t>
      </w:r>
      <w:r w:rsidR="00570C07">
        <w:rPr>
          <w:rFonts w:ascii="Comic Sans MS" w:hAnsi="Comic Sans MS"/>
          <w:b/>
          <w:bCs/>
          <w:sz w:val="32"/>
          <w:szCs w:val="32"/>
        </w:rPr>
        <w:t xml:space="preserve">. </w:t>
      </w:r>
    </w:p>
    <w:p w14:paraId="78FC24F1" w14:textId="1AB9DE86" w:rsidR="00106B03" w:rsidRDefault="00570C07" w:rsidP="00843F7D">
      <w:pPr>
        <w:spacing w:line="276" w:lineRule="auto"/>
        <w:ind w:right="-375"/>
        <w:jc w:val="both"/>
        <w:rPr>
          <w:rFonts w:ascii="Comic Sans MS" w:hAnsi="Comic Sans MS"/>
          <w:b/>
          <w:bCs/>
          <w:sz w:val="32"/>
          <w:szCs w:val="32"/>
        </w:rPr>
      </w:pPr>
      <w:r>
        <w:rPr>
          <w:rFonts w:ascii="Comic Sans MS" w:hAnsi="Comic Sans MS"/>
          <w:b/>
          <w:bCs/>
          <w:sz w:val="32"/>
          <w:szCs w:val="32"/>
        </w:rPr>
        <w:t xml:space="preserve">Je m’installe maintenant </w:t>
      </w:r>
      <w:r w:rsidR="003F14C8">
        <w:rPr>
          <w:rFonts w:ascii="Comic Sans MS" w:hAnsi="Comic Sans MS"/>
          <w:b/>
          <w:bCs/>
          <w:sz w:val="32"/>
          <w:szCs w:val="32"/>
        </w:rPr>
        <w:t>à</w:t>
      </w:r>
      <w:r w:rsidR="00DE386F">
        <w:rPr>
          <w:rFonts w:ascii="Comic Sans MS" w:hAnsi="Comic Sans MS"/>
          <w:b/>
          <w:bCs/>
          <w:sz w:val="32"/>
          <w:szCs w:val="32"/>
        </w:rPr>
        <w:t xml:space="preserve"> un nouveau poste, celui</w:t>
      </w:r>
      <w:r>
        <w:rPr>
          <w:rFonts w:ascii="Comic Sans MS" w:hAnsi="Comic Sans MS"/>
          <w:b/>
          <w:bCs/>
          <w:sz w:val="32"/>
          <w:szCs w:val="32"/>
        </w:rPr>
        <w:t xml:space="preserve"> de la direction</w:t>
      </w:r>
      <w:r w:rsidR="009625F0">
        <w:rPr>
          <w:rFonts w:ascii="Comic Sans MS" w:hAnsi="Comic Sans MS"/>
          <w:b/>
          <w:bCs/>
          <w:sz w:val="32"/>
          <w:szCs w:val="32"/>
        </w:rPr>
        <w:t xml:space="preserve"> à l’APHV</w:t>
      </w:r>
      <w:r>
        <w:rPr>
          <w:rFonts w:ascii="Comic Sans MS" w:hAnsi="Comic Sans MS"/>
          <w:b/>
          <w:bCs/>
          <w:sz w:val="32"/>
          <w:szCs w:val="32"/>
        </w:rPr>
        <w:t>.</w:t>
      </w:r>
      <w:r w:rsidR="00DE386F">
        <w:rPr>
          <w:rFonts w:ascii="Comic Sans MS" w:hAnsi="Comic Sans MS"/>
          <w:b/>
          <w:bCs/>
          <w:sz w:val="32"/>
          <w:szCs w:val="32"/>
        </w:rPr>
        <w:t xml:space="preserve"> </w:t>
      </w:r>
      <w:r w:rsidR="00372327">
        <w:rPr>
          <w:rFonts w:ascii="Comic Sans MS" w:hAnsi="Comic Sans MS"/>
          <w:b/>
          <w:bCs/>
          <w:sz w:val="32"/>
          <w:szCs w:val="32"/>
        </w:rPr>
        <w:t>J</w:t>
      </w:r>
      <w:r w:rsidR="00DE386F">
        <w:rPr>
          <w:rFonts w:ascii="Comic Sans MS" w:hAnsi="Comic Sans MS"/>
          <w:b/>
          <w:bCs/>
          <w:sz w:val="32"/>
          <w:szCs w:val="32"/>
        </w:rPr>
        <w:t>e suis heureuse de</w:t>
      </w:r>
      <w:r w:rsidR="003F14C8">
        <w:rPr>
          <w:rFonts w:ascii="Comic Sans MS" w:hAnsi="Comic Sans MS"/>
          <w:b/>
          <w:bCs/>
          <w:sz w:val="32"/>
          <w:szCs w:val="32"/>
        </w:rPr>
        <w:t xml:space="preserve"> </w:t>
      </w:r>
      <w:r w:rsidR="001F6591">
        <w:rPr>
          <w:rFonts w:ascii="Comic Sans MS" w:hAnsi="Comic Sans MS"/>
          <w:b/>
          <w:bCs/>
          <w:sz w:val="32"/>
          <w:szCs w:val="32"/>
        </w:rPr>
        <w:t xml:space="preserve">poursuivre mes apprentissages </w:t>
      </w:r>
      <w:r w:rsidR="00DE386F">
        <w:rPr>
          <w:rFonts w:ascii="Comic Sans MS" w:hAnsi="Comic Sans MS"/>
          <w:b/>
          <w:bCs/>
          <w:sz w:val="32"/>
          <w:szCs w:val="32"/>
        </w:rPr>
        <w:t>à vos côtés.</w:t>
      </w:r>
      <w:r w:rsidR="001F6591">
        <w:rPr>
          <w:rFonts w:ascii="Comic Sans MS" w:hAnsi="Comic Sans MS"/>
          <w:b/>
          <w:bCs/>
          <w:sz w:val="32"/>
          <w:szCs w:val="32"/>
        </w:rPr>
        <w:t xml:space="preserve"> Au plaisir de vous côtoye</w:t>
      </w:r>
      <w:r w:rsidR="003F14C8">
        <w:rPr>
          <w:rFonts w:ascii="Comic Sans MS" w:hAnsi="Comic Sans MS"/>
          <w:b/>
          <w:bCs/>
          <w:sz w:val="32"/>
          <w:szCs w:val="32"/>
        </w:rPr>
        <w:t>r</w:t>
      </w:r>
      <w:r w:rsidR="001F6591">
        <w:rPr>
          <w:rFonts w:ascii="Comic Sans MS" w:hAnsi="Comic Sans MS"/>
          <w:b/>
          <w:bCs/>
          <w:sz w:val="32"/>
          <w:szCs w:val="32"/>
        </w:rPr>
        <w:t>!</w:t>
      </w:r>
    </w:p>
    <w:p w14:paraId="414F0B12" w14:textId="77777777" w:rsidR="00843F7D" w:rsidRPr="008C0975" w:rsidRDefault="00843F7D" w:rsidP="00843F7D">
      <w:pPr>
        <w:spacing w:line="276" w:lineRule="auto"/>
        <w:ind w:right="-375"/>
        <w:jc w:val="both"/>
        <w:rPr>
          <w:rFonts w:ascii="Comic Sans MS" w:hAnsi="Comic Sans MS"/>
          <w:b/>
          <w:bCs/>
        </w:rPr>
      </w:pPr>
    </w:p>
    <w:p w14:paraId="2C0CB11F" w14:textId="35397FB2" w:rsidR="00C259F2" w:rsidRDefault="00000000" w:rsidP="00C259F2">
      <w:pPr>
        <w:spacing w:line="276" w:lineRule="auto"/>
        <w:ind w:left="-142" w:right="-375"/>
        <w:jc w:val="both"/>
        <w:rPr>
          <w:rFonts w:ascii="Comic Sans MS" w:hAnsi="Comic Sans MS"/>
          <w:b/>
          <w:bCs/>
          <w:noProof/>
          <w:color w:val="7030A0"/>
          <w:sz w:val="36"/>
          <w:szCs w:val="36"/>
        </w:rPr>
      </w:pPr>
      <w:r>
        <w:rPr>
          <w:noProof/>
        </w:rPr>
        <w:pict w14:anchorId="7E49C243">
          <v:line id="Connecteur droit 26" o:spid="_x0000_s2054"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9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" strokecolor="black [3213]" strokeweight="2.25pt">
            <v:stroke joinstyle="miter"/>
          </v:line>
        </w:pict>
      </w:r>
      <w:r w:rsidR="003E1D1D">
        <w:rPr>
          <w:noProof/>
        </w:rPr>
        <w:drawing>
          <wp:anchor distT="0" distB="0" distL="114300" distR="114300" simplePos="0" relativeHeight="251703296" behindDoc="0" locked="0" layoutInCell="1" allowOverlap="1" wp14:anchorId="1F5E6810" wp14:editId="5149E2A8">
            <wp:simplePos x="0" y="0"/>
            <wp:positionH relativeFrom="column">
              <wp:posOffset>-4445</wp:posOffset>
            </wp:positionH>
            <wp:positionV relativeFrom="paragraph">
              <wp:posOffset>471805</wp:posOffset>
            </wp:positionV>
            <wp:extent cx="1266825" cy="1266825"/>
            <wp:effectExtent l="0" t="0" r="9525" b="0"/>
            <wp:wrapSquare wrapText="bothSides"/>
            <wp:docPr id="29" name="Image 29" descr="Œil - Icônes médical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Œil - Icônes médical gratui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FD3">
        <w:rPr>
          <w:rFonts w:ascii="Comic Sans MS" w:hAnsi="Comic Sans MS"/>
          <w:b/>
          <w:bCs/>
          <w:noProof/>
          <w:color w:val="7030A0"/>
          <w:sz w:val="36"/>
          <w:szCs w:val="36"/>
        </w:rPr>
        <w:t>REGARD</w:t>
      </w:r>
      <w:r w:rsidR="00CA3F9E">
        <w:rPr>
          <w:rFonts w:ascii="Comic Sans MS" w:hAnsi="Comic Sans MS"/>
          <w:b/>
          <w:bCs/>
          <w:noProof/>
          <w:color w:val="7030A0"/>
          <w:sz w:val="36"/>
          <w:szCs w:val="36"/>
        </w:rPr>
        <w:t xml:space="preserve"> SUR </w:t>
      </w:r>
      <w:r w:rsidR="002B21F1">
        <w:rPr>
          <w:rFonts w:ascii="Comic Sans MS" w:hAnsi="Comic Sans MS"/>
          <w:b/>
          <w:bCs/>
          <w:noProof/>
          <w:color w:val="7030A0"/>
          <w:sz w:val="36"/>
          <w:szCs w:val="36"/>
        </w:rPr>
        <w:t>L</w:t>
      </w:r>
      <w:r w:rsidR="00C259F2">
        <w:rPr>
          <w:rFonts w:ascii="Comic Sans MS" w:hAnsi="Comic Sans MS"/>
          <w:b/>
          <w:bCs/>
          <w:noProof/>
          <w:color w:val="7030A0"/>
          <w:sz w:val="36"/>
          <w:szCs w:val="36"/>
        </w:rPr>
        <w:t>A</w:t>
      </w:r>
      <w:r w:rsidR="002B21F1">
        <w:rPr>
          <w:rFonts w:ascii="Comic Sans MS" w:hAnsi="Comic Sans MS"/>
          <w:b/>
          <w:bCs/>
          <w:noProof/>
          <w:color w:val="7030A0"/>
          <w:sz w:val="36"/>
          <w:szCs w:val="36"/>
        </w:rPr>
        <w:t xml:space="preserve"> </w:t>
      </w:r>
      <w:r w:rsidR="00C259F2">
        <w:rPr>
          <w:rFonts w:ascii="Comic Sans MS" w:hAnsi="Comic Sans MS"/>
          <w:b/>
          <w:bCs/>
          <w:noProof/>
          <w:color w:val="7030A0"/>
          <w:sz w:val="36"/>
          <w:szCs w:val="36"/>
        </w:rPr>
        <w:t>R</w:t>
      </w:r>
      <w:r w:rsidR="00614068">
        <w:rPr>
          <w:rFonts w:ascii="Comic Sans MS" w:hAnsi="Comic Sans MS"/>
          <w:b/>
          <w:bCs/>
          <w:noProof/>
          <w:color w:val="7030A0"/>
          <w:sz w:val="36"/>
          <w:szCs w:val="36"/>
        </w:rPr>
        <w:t>ÉTINOPATHIE</w:t>
      </w:r>
      <w:r w:rsidR="00C259F2">
        <w:rPr>
          <w:rFonts w:ascii="Comic Sans MS" w:hAnsi="Comic Sans MS"/>
          <w:b/>
          <w:bCs/>
          <w:noProof/>
          <w:color w:val="7030A0"/>
          <w:sz w:val="36"/>
          <w:szCs w:val="36"/>
        </w:rPr>
        <w:t xml:space="preserve"> DIAB</w:t>
      </w:r>
      <w:r w:rsidR="006E79EB">
        <w:rPr>
          <w:rFonts w:ascii="Comic Sans MS" w:hAnsi="Comic Sans MS"/>
          <w:b/>
          <w:bCs/>
          <w:noProof/>
          <w:color w:val="7030A0"/>
          <w:sz w:val="36"/>
          <w:szCs w:val="36"/>
        </w:rPr>
        <w:t>É</w:t>
      </w:r>
      <w:r w:rsidR="00C259F2">
        <w:rPr>
          <w:rFonts w:ascii="Comic Sans MS" w:hAnsi="Comic Sans MS"/>
          <w:b/>
          <w:bCs/>
          <w:noProof/>
          <w:color w:val="7030A0"/>
          <w:sz w:val="36"/>
          <w:szCs w:val="36"/>
        </w:rPr>
        <w:t>TIQUE</w:t>
      </w:r>
    </w:p>
    <w:p w14:paraId="4CB21F8E" w14:textId="107D0100" w:rsidR="00CE5BF2" w:rsidRDefault="004165C3" w:rsidP="004165C3">
      <w:pPr>
        <w:spacing w:before="100" w:beforeAutospacing="1" w:after="100" w:afterAutospacing="1" w:line="480" w:lineRule="atLeast"/>
        <w:jc w:val="both"/>
      </w:pPr>
      <w:r w:rsidRPr="004165C3">
        <w:rPr>
          <w:rFonts w:ascii="Comic Sans MS" w:hAnsi="Comic Sans MS"/>
          <w:b/>
          <w:bCs/>
          <w:sz w:val="32"/>
          <w:szCs w:val="32"/>
        </w:rPr>
        <w:t xml:space="preserve">La rétinopathie diabétique peut se développer lorsqu’une personne est atteinte de diabète, généralement depuis plusieurs années ou lorsque celui-ci est mal contrôlé. Cette pathologie se caractérise par une détérioration des petits vaisseaux sanguins de la rétine. Certains vaisseaux laissent s’échapper un fluide ; d’autres se rompent, causant de petites </w:t>
      </w:r>
      <w:r w:rsidRPr="004165C3">
        <w:rPr>
          <w:rFonts w:ascii="Comic Sans MS" w:hAnsi="Comic Sans MS"/>
          <w:b/>
          <w:bCs/>
          <w:sz w:val="32"/>
          <w:szCs w:val="32"/>
        </w:rPr>
        <w:lastRenderedPageBreak/>
        <w:t>hémorragies au fond de l’œil, ou encore se bouchent, empêchant ainsi l’apport des nutriments nécessaires à la survie des cellules de la rétine</w:t>
      </w:r>
      <w:r>
        <w:t>.</w:t>
      </w:r>
    </w:p>
    <w:p w14:paraId="269C0F21" w14:textId="570EEA41" w:rsidR="004165C3" w:rsidRDefault="004165C3" w:rsidP="004165C3">
      <w:pPr>
        <w:spacing w:before="100" w:beforeAutospacing="1" w:after="100" w:afterAutospacing="1" w:line="480" w:lineRule="atLeast"/>
        <w:jc w:val="both"/>
        <w:rPr>
          <w:rFonts w:ascii="Comic Sans MS" w:hAnsi="Comic Sans MS"/>
          <w:b/>
          <w:bCs/>
          <w:sz w:val="32"/>
          <w:szCs w:val="32"/>
        </w:rPr>
      </w:pPr>
      <w:r w:rsidRPr="004165C3">
        <w:rPr>
          <w:rFonts w:ascii="Comic Sans MS" w:hAnsi="Comic Sans MS"/>
          <w:b/>
          <w:bCs/>
          <w:sz w:val="32"/>
          <w:szCs w:val="32"/>
        </w:rPr>
        <w:t>La maladie entraîne une diminution de l’acuité visuelle et peut aussi causer une baisse de sensibilité aux contrastes, de l’éblouissement</w:t>
      </w:r>
      <w:r w:rsidR="003F14C8">
        <w:rPr>
          <w:rFonts w:ascii="Comic Sans MS" w:hAnsi="Comic Sans MS"/>
          <w:b/>
          <w:bCs/>
          <w:sz w:val="32"/>
          <w:szCs w:val="32"/>
        </w:rPr>
        <w:t xml:space="preserve"> ainsi qu’</w:t>
      </w:r>
      <w:r w:rsidRPr="004165C3">
        <w:rPr>
          <w:rFonts w:ascii="Comic Sans MS" w:hAnsi="Comic Sans MS"/>
          <w:b/>
          <w:bCs/>
          <w:sz w:val="32"/>
          <w:szCs w:val="32"/>
        </w:rPr>
        <w:t>une altération du champ visuel et de la vision des couleurs. Concrètement, la vision des personnes atteintes devient floue et parsemée de taches. L’évolution de la maladie varie beaucoup et la vision des personnes peut fluctuer quotidiennement. S’il ne faut pas oublier que la rétinopathie diabétique est une pathologie grave, heureusement seule une faible proportion des diabétiques subit une perte de vision sévère.</w:t>
      </w:r>
    </w:p>
    <w:p w14:paraId="374E77CF" w14:textId="5DB43877" w:rsidR="008C0975" w:rsidRPr="008C0975" w:rsidRDefault="004165C3" w:rsidP="008B2DA7">
      <w:pPr>
        <w:spacing w:before="100" w:beforeAutospacing="1" w:after="100" w:afterAutospacing="1" w:line="480" w:lineRule="atLeast"/>
        <w:jc w:val="both"/>
        <w:rPr>
          <w:rFonts w:ascii="Comic Sans MS" w:hAnsi="Comic Sans MS"/>
          <w:b/>
          <w:bCs/>
          <w:sz w:val="2"/>
          <w:szCs w:val="2"/>
        </w:rPr>
      </w:pPr>
      <w:r w:rsidRPr="004165C3">
        <w:rPr>
          <w:rFonts w:ascii="Comic Sans MS" w:hAnsi="Comic Sans MS"/>
          <w:b/>
          <w:bCs/>
          <w:sz w:val="28"/>
          <w:szCs w:val="28"/>
        </w:rPr>
        <w:t xml:space="preserve">Source : </w:t>
      </w:r>
      <w:hyperlink r:id="rId13" w:history="1">
        <w:r w:rsidR="008C0975" w:rsidRPr="00561F7D">
          <w:rPr>
            <w:rStyle w:val="Lienhypertexte"/>
            <w:rFonts w:ascii="Comic Sans MS" w:hAnsi="Comic Sans MS"/>
            <w:b/>
            <w:bCs/>
            <w:sz w:val="28"/>
            <w:szCs w:val="28"/>
          </w:rPr>
          <w:t>https://www.santemonteregie.qc.ca/sites/default/files/2018/12/retinopathie_diabetique.pdf</w:t>
        </w:r>
      </w:hyperlink>
      <w:r w:rsidR="008C0975">
        <w:rPr>
          <w:rFonts w:ascii="Comic Sans MS" w:hAnsi="Comic Sans MS"/>
          <w:b/>
          <w:bCs/>
          <w:sz w:val="28"/>
          <w:szCs w:val="28"/>
        </w:rPr>
        <w:br/>
      </w:r>
    </w:p>
    <w:p w14:paraId="50E1DF1D" w14:textId="6FFC4CC0" w:rsidR="00FD4D8D" w:rsidRDefault="00000000" w:rsidP="00414AE8">
      <w:pPr>
        <w:spacing w:line="276" w:lineRule="auto"/>
        <w:ind w:right="-375"/>
        <w:rPr>
          <w:rFonts w:ascii="Comic Sans MS" w:hAnsi="Comic Sans MS"/>
          <w:b/>
          <w:bCs/>
          <w:noProof/>
          <w:sz w:val="36"/>
          <w:szCs w:val="36"/>
        </w:rPr>
      </w:pPr>
      <w:r>
        <w:rPr>
          <w:noProof/>
        </w:rPr>
        <w:pict w14:anchorId="4A95CD93">
          <v:line id="Connecteur droit 8" o:spid="_x0000_s2053"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pt,-7.65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" strokecolor="black [3213]" strokeweight="2.25pt">
            <v:stroke joinstyle="miter"/>
          </v:line>
        </w:pict>
      </w:r>
      <w:r w:rsidR="00414AE8">
        <w:rPr>
          <w:rFonts w:ascii="Comic Sans MS" w:hAnsi="Comic Sans MS"/>
          <w:b/>
          <w:bCs/>
          <w:noProof/>
          <w:color w:val="7030A0"/>
          <w:sz w:val="36"/>
          <w:szCs w:val="36"/>
        </w:rPr>
        <w:t xml:space="preserve">À CŒUR OUVERT : TÉMOIGNAGE </w:t>
      </w:r>
    </w:p>
    <w:p w14:paraId="28F0E539" w14:textId="2A2C1293" w:rsidR="00C25224" w:rsidRDefault="00C25224" w:rsidP="004165C3">
      <w:pPr>
        <w:spacing w:before="100" w:beforeAutospacing="1" w:after="100" w:afterAutospacing="1" w:line="480" w:lineRule="atLeast"/>
        <w:jc w:val="both"/>
        <w:rPr>
          <w:rFonts w:ascii="Comic Sans MS" w:hAnsi="Comic Sans MS"/>
          <w:b/>
          <w:bCs/>
          <w:sz w:val="32"/>
          <w:szCs w:val="32"/>
        </w:rPr>
      </w:pPr>
      <w:r>
        <w:rPr>
          <w:noProof/>
        </w:rPr>
        <w:drawing>
          <wp:anchor distT="0" distB="0" distL="114300" distR="114300" simplePos="0" relativeHeight="251739136" behindDoc="1" locked="0" layoutInCell="1" allowOverlap="1" wp14:anchorId="39FEBE6D" wp14:editId="599F5DF4">
            <wp:simplePos x="0" y="0"/>
            <wp:positionH relativeFrom="column">
              <wp:posOffset>3810</wp:posOffset>
            </wp:positionH>
            <wp:positionV relativeFrom="paragraph">
              <wp:posOffset>164465</wp:posOffset>
            </wp:positionV>
            <wp:extent cx="1509395" cy="1402080"/>
            <wp:effectExtent l="0" t="0" r="0" b="0"/>
            <wp:wrapSquare wrapText="bothSides"/>
            <wp:docPr id="10" name="Image 10" descr="Sticker mural geant coeur | Autocollants-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cker mural geant coeur | Autocollants-Stick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939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4C8">
        <w:rPr>
          <w:rFonts w:ascii="Comic Sans MS" w:hAnsi="Comic Sans MS"/>
          <w:b/>
          <w:bCs/>
          <w:sz w:val="32"/>
          <w:szCs w:val="32"/>
        </w:rPr>
        <w:t>« </w:t>
      </w:r>
      <w:r w:rsidR="004165C3">
        <w:rPr>
          <w:rFonts w:ascii="Comic Sans MS" w:hAnsi="Comic Sans MS"/>
          <w:b/>
          <w:bCs/>
          <w:sz w:val="32"/>
          <w:szCs w:val="32"/>
        </w:rPr>
        <w:t>Je m’appelle Sylvie</w:t>
      </w:r>
      <w:r>
        <w:rPr>
          <w:rFonts w:ascii="Comic Sans MS" w:hAnsi="Comic Sans MS"/>
          <w:b/>
          <w:bCs/>
          <w:sz w:val="32"/>
          <w:szCs w:val="32"/>
        </w:rPr>
        <w:t>,</w:t>
      </w:r>
      <w:r w:rsidR="004165C3">
        <w:rPr>
          <w:rFonts w:ascii="Comic Sans MS" w:hAnsi="Comic Sans MS"/>
          <w:b/>
          <w:bCs/>
          <w:sz w:val="32"/>
          <w:szCs w:val="32"/>
        </w:rPr>
        <w:t xml:space="preserve"> j’ai 65 ans et je suis victime d’une complication du diabète, l</w:t>
      </w:r>
      <w:r w:rsidR="004165C3" w:rsidRPr="00053EEE">
        <w:rPr>
          <w:rFonts w:ascii="Comic Sans MS" w:hAnsi="Comic Sans MS"/>
          <w:b/>
          <w:bCs/>
          <w:sz w:val="32"/>
          <w:szCs w:val="32"/>
        </w:rPr>
        <w:t>a rétinopathie diabétique</w:t>
      </w:r>
      <w:r w:rsidR="004165C3">
        <w:rPr>
          <w:rFonts w:ascii="Comic Sans MS" w:hAnsi="Comic Sans MS"/>
          <w:b/>
          <w:bCs/>
          <w:sz w:val="32"/>
          <w:szCs w:val="32"/>
        </w:rPr>
        <w:t>.</w:t>
      </w:r>
      <w:r w:rsidR="004165C3" w:rsidRPr="00053EEE">
        <w:rPr>
          <w:rFonts w:ascii="Comic Sans MS" w:hAnsi="Comic Sans MS"/>
          <w:b/>
          <w:bCs/>
          <w:sz w:val="32"/>
          <w:szCs w:val="32"/>
        </w:rPr>
        <w:t xml:space="preserve"> </w:t>
      </w:r>
      <w:r w:rsidR="004165C3">
        <w:rPr>
          <w:rFonts w:ascii="Comic Sans MS" w:hAnsi="Comic Sans MS"/>
          <w:b/>
          <w:bCs/>
          <w:sz w:val="32"/>
          <w:szCs w:val="32"/>
        </w:rPr>
        <w:t>En fait, c</w:t>
      </w:r>
      <w:r w:rsidR="004165C3" w:rsidRPr="00053EEE">
        <w:rPr>
          <w:rFonts w:ascii="Comic Sans MS" w:hAnsi="Comic Sans MS"/>
          <w:b/>
          <w:bCs/>
          <w:sz w:val="32"/>
          <w:szCs w:val="32"/>
        </w:rPr>
        <w:t>’est devenir aveugle ou très mal voir, donc pour moi qui vis à la campagne, ça veut dire ne plus pouvoir conduire, être obligé</w:t>
      </w:r>
      <w:r w:rsidR="003F14C8">
        <w:rPr>
          <w:rFonts w:ascii="Comic Sans MS" w:hAnsi="Comic Sans MS"/>
          <w:b/>
          <w:bCs/>
          <w:sz w:val="32"/>
          <w:szCs w:val="32"/>
        </w:rPr>
        <w:t>e</w:t>
      </w:r>
      <w:r w:rsidR="004165C3" w:rsidRPr="00053EEE">
        <w:rPr>
          <w:rFonts w:ascii="Comic Sans MS" w:hAnsi="Comic Sans MS"/>
          <w:b/>
          <w:bCs/>
          <w:sz w:val="32"/>
          <w:szCs w:val="32"/>
        </w:rPr>
        <w:t xml:space="preserve"> de dépendre d’une tierce </w:t>
      </w:r>
      <w:r w:rsidR="004165C3" w:rsidRPr="00053EEE">
        <w:rPr>
          <w:rFonts w:ascii="Comic Sans MS" w:hAnsi="Comic Sans MS"/>
          <w:b/>
          <w:bCs/>
          <w:sz w:val="32"/>
          <w:szCs w:val="32"/>
        </w:rPr>
        <w:lastRenderedPageBreak/>
        <w:t>personne</w:t>
      </w:r>
      <w:r w:rsidR="003F14C8">
        <w:rPr>
          <w:rFonts w:ascii="Comic Sans MS" w:hAnsi="Comic Sans MS"/>
          <w:b/>
          <w:bCs/>
          <w:sz w:val="32"/>
          <w:szCs w:val="32"/>
        </w:rPr>
        <w:t xml:space="preserve"> et</w:t>
      </w:r>
      <w:r w:rsidR="004165C3" w:rsidRPr="00053EEE">
        <w:rPr>
          <w:rFonts w:ascii="Comic Sans MS" w:hAnsi="Comic Sans MS"/>
          <w:b/>
          <w:bCs/>
          <w:sz w:val="32"/>
          <w:szCs w:val="32"/>
        </w:rPr>
        <w:t xml:space="preserve"> enfin</w:t>
      </w:r>
      <w:r w:rsidR="004165C3">
        <w:rPr>
          <w:rFonts w:ascii="Comic Sans MS" w:hAnsi="Comic Sans MS"/>
          <w:b/>
          <w:bCs/>
          <w:sz w:val="32"/>
          <w:szCs w:val="32"/>
        </w:rPr>
        <w:t>,</w:t>
      </w:r>
      <w:r w:rsidR="004165C3" w:rsidRPr="00053EEE">
        <w:rPr>
          <w:rFonts w:ascii="Comic Sans MS" w:hAnsi="Comic Sans MS"/>
          <w:b/>
          <w:bCs/>
          <w:sz w:val="32"/>
          <w:szCs w:val="32"/>
        </w:rPr>
        <w:t xml:space="preserve"> perdre mon autonomie et ça </w:t>
      </w:r>
      <w:r w:rsidR="006E79EB">
        <w:rPr>
          <w:rFonts w:ascii="Comic Sans MS" w:hAnsi="Comic Sans MS"/>
          <w:b/>
          <w:bCs/>
          <w:sz w:val="32"/>
          <w:szCs w:val="32"/>
        </w:rPr>
        <w:t>devient</w:t>
      </w:r>
      <w:r w:rsidR="004165C3" w:rsidRPr="00053EEE">
        <w:rPr>
          <w:rFonts w:ascii="Comic Sans MS" w:hAnsi="Comic Sans MS"/>
          <w:b/>
          <w:bCs/>
          <w:sz w:val="32"/>
          <w:szCs w:val="32"/>
        </w:rPr>
        <w:t xml:space="preserve"> tr</w:t>
      </w:r>
      <w:r w:rsidR="004165C3">
        <w:rPr>
          <w:rFonts w:ascii="Comic Sans MS" w:hAnsi="Comic Sans MS"/>
          <w:b/>
          <w:bCs/>
          <w:sz w:val="32"/>
          <w:szCs w:val="32"/>
        </w:rPr>
        <w:t>ès</w:t>
      </w:r>
      <w:r w:rsidR="004165C3" w:rsidRPr="00053EEE">
        <w:rPr>
          <w:rFonts w:ascii="Comic Sans MS" w:hAnsi="Comic Sans MS"/>
          <w:b/>
          <w:bCs/>
          <w:sz w:val="32"/>
          <w:szCs w:val="32"/>
        </w:rPr>
        <w:t xml:space="preserve"> compliqué à gérer. </w:t>
      </w:r>
    </w:p>
    <w:p w14:paraId="557E8314" w14:textId="1BDDD995" w:rsidR="004165C3" w:rsidRPr="00053EEE" w:rsidRDefault="004165C3" w:rsidP="004165C3">
      <w:pPr>
        <w:spacing w:before="100" w:beforeAutospacing="1" w:after="100" w:afterAutospacing="1" w:line="480" w:lineRule="atLeast"/>
        <w:jc w:val="both"/>
        <w:rPr>
          <w:rFonts w:ascii="Comic Sans MS" w:hAnsi="Comic Sans MS"/>
          <w:b/>
          <w:bCs/>
          <w:sz w:val="32"/>
          <w:szCs w:val="32"/>
        </w:rPr>
      </w:pPr>
      <w:r w:rsidRPr="00053EEE">
        <w:rPr>
          <w:rFonts w:ascii="Comic Sans MS" w:hAnsi="Comic Sans MS"/>
          <w:b/>
          <w:bCs/>
          <w:sz w:val="32"/>
          <w:szCs w:val="32"/>
        </w:rPr>
        <w:t>Cette première complication d</w:t>
      </w:r>
      <w:r>
        <w:rPr>
          <w:rFonts w:ascii="Comic Sans MS" w:hAnsi="Comic Sans MS"/>
          <w:b/>
          <w:bCs/>
          <w:sz w:val="32"/>
          <w:szCs w:val="32"/>
        </w:rPr>
        <w:t>u</w:t>
      </w:r>
      <w:r w:rsidRPr="00053EEE">
        <w:rPr>
          <w:rFonts w:ascii="Comic Sans MS" w:hAnsi="Comic Sans MS"/>
          <w:b/>
          <w:bCs/>
          <w:sz w:val="32"/>
          <w:szCs w:val="32"/>
        </w:rPr>
        <w:t xml:space="preserve"> diabète</w:t>
      </w:r>
      <w:r>
        <w:rPr>
          <w:rFonts w:ascii="Comic Sans MS" w:hAnsi="Comic Sans MS"/>
          <w:b/>
          <w:bCs/>
          <w:sz w:val="32"/>
          <w:szCs w:val="32"/>
        </w:rPr>
        <w:t xml:space="preserve">, </w:t>
      </w:r>
      <w:r w:rsidRPr="00053EEE">
        <w:rPr>
          <w:rFonts w:ascii="Comic Sans MS" w:hAnsi="Comic Sans MS"/>
          <w:b/>
          <w:bCs/>
          <w:sz w:val="32"/>
          <w:szCs w:val="32"/>
        </w:rPr>
        <w:t>la rétinopathie m’a fait prendre conscience que je n’étais pas à l’abri des</w:t>
      </w:r>
      <w:r>
        <w:rPr>
          <w:rFonts w:ascii="Comic Sans MS" w:hAnsi="Comic Sans MS"/>
          <w:b/>
          <w:bCs/>
          <w:sz w:val="32"/>
          <w:szCs w:val="32"/>
        </w:rPr>
        <w:t xml:space="preserve"> autres</w:t>
      </w:r>
      <w:r w:rsidRPr="00053EEE">
        <w:rPr>
          <w:rFonts w:ascii="Comic Sans MS" w:hAnsi="Comic Sans MS"/>
          <w:b/>
          <w:bCs/>
          <w:sz w:val="32"/>
          <w:szCs w:val="32"/>
        </w:rPr>
        <w:t xml:space="preserve"> complications que cette maladie, qui est extrêmement sournoise</w:t>
      </w:r>
      <w:r>
        <w:rPr>
          <w:rFonts w:ascii="Comic Sans MS" w:hAnsi="Comic Sans MS"/>
          <w:b/>
          <w:bCs/>
          <w:sz w:val="32"/>
          <w:szCs w:val="32"/>
        </w:rPr>
        <w:t>. Elle</w:t>
      </w:r>
      <w:r w:rsidRPr="00053EEE">
        <w:rPr>
          <w:rFonts w:ascii="Comic Sans MS" w:hAnsi="Comic Sans MS"/>
          <w:b/>
          <w:bCs/>
          <w:sz w:val="32"/>
          <w:szCs w:val="32"/>
        </w:rPr>
        <w:t xml:space="preserve"> pouvait également s’attaquer à d’autres organes donc</w:t>
      </w:r>
      <w:r>
        <w:rPr>
          <w:rFonts w:ascii="Comic Sans MS" w:hAnsi="Comic Sans MS"/>
          <w:b/>
          <w:bCs/>
          <w:sz w:val="32"/>
          <w:szCs w:val="32"/>
        </w:rPr>
        <w:t>,</w:t>
      </w:r>
      <w:r w:rsidRPr="00053EEE">
        <w:rPr>
          <w:rFonts w:ascii="Comic Sans MS" w:hAnsi="Comic Sans MS"/>
          <w:b/>
          <w:bCs/>
          <w:sz w:val="32"/>
          <w:szCs w:val="32"/>
        </w:rPr>
        <w:t xml:space="preserve"> je fais attention à moi à vrai dire, je fais mes suivis, je fais attention à ce que je mange, je fais de l’activité physique, je prends soin de moi.</w:t>
      </w:r>
    </w:p>
    <w:p w14:paraId="381E6914" w14:textId="01EB9D95" w:rsidR="00DC65DB" w:rsidRDefault="004165C3" w:rsidP="008C0975">
      <w:pPr>
        <w:spacing w:before="100" w:beforeAutospacing="1" w:after="100" w:afterAutospacing="1" w:line="480" w:lineRule="atLeast"/>
        <w:jc w:val="both"/>
        <w:rPr>
          <w:rFonts w:ascii="Comic Sans MS" w:hAnsi="Comic Sans MS"/>
          <w:b/>
          <w:bCs/>
          <w:sz w:val="32"/>
          <w:szCs w:val="32"/>
        </w:rPr>
      </w:pPr>
      <w:r w:rsidRPr="00053EEE">
        <w:rPr>
          <w:rFonts w:ascii="Comic Sans MS" w:hAnsi="Comic Sans MS"/>
          <w:b/>
          <w:bCs/>
          <w:sz w:val="32"/>
          <w:szCs w:val="32"/>
        </w:rPr>
        <w:t>Quelqu’un qui est diabétique</w:t>
      </w:r>
      <w:r w:rsidR="008C0975">
        <w:rPr>
          <w:rFonts w:ascii="Comic Sans MS" w:hAnsi="Comic Sans MS"/>
          <w:b/>
          <w:bCs/>
          <w:sz w:val="32"/>
          <w:szCs w:val="32"/>
        </w:rPr>
        <w:t>,</w:t>
      </w:r>
      <w:r w:rsidRPr="00053EEE">
        <w:rPr>
          <w:rFonts w:ascii="Comic Sans MS" w:hAnsi="Comic Sans MS"/>
          <w:b/>
          <w:bCs/>
          <w:sz w:val="32"/>
          <w:szCs w:val="32"/>
        </w:rPr>
        <w:t xml:space="preserve"> physiquement ça ne se voit pas donc quand on ose se plaindre de temps en temps, je ne supporte pas qu’on me dise : non mais tu exagères là</w:t>
      </w:r>
      <w:r>
        <w:rPr>
          <w:rFonts w:ascii="Comic Sans MS" w:hAnsi="Comic Sans MS"/>
          <w:b/>
          <w:bCs/>
          <w:sz w:val="32"/>
          <w:szCs w:val="32"/>
        </w:rPr>
        <w:t xml:space="preserve"> !</w:t>
      </w:r>
      <w:r w:rsidRPr="00053EEE">
        <w:rPr>
          <w:rFonts w:ascii="Comic Sans MS" w:hAnsi="Comic Sans MS"/>
          <w:b/>
          <w:bCs/>
          <w:sz w:val="32"/>
          <w:szCs w:val="32"/>
        </w:rPr>
        <w:t xml:space="preserve"> Le diabète</w:t>
      </w:r>
      <w:r w:rsidR="008C0975">
        <w:rPr>
          <w:rFonts w:ascii="Comic Sans MS" w:hAnsi="Comic Sans MS"/>
          <w:b/>
          <w:bCs/>
          <w:sz w:val="32"/>
          <w:szCs w:val="32"/>
        </w:rPr>
        <w:t>,</w:t>
      </w:r>
      <w:r w:rsidRPr="00053EEE">
        <w:rPr>
          <w:rFonts w:ascii="Comic Sans MS" w:hAnsi="Comic Sans MS"/>
          <w:b/>
          <w:bCs/>
          <w:sz w:val="32"/>
          <w:szCs w:val="32"/>
        </w:rPr>
        <w:t xml:space="preserve"> c’est un combat au quotidien</w:t>
      </w:r>
      <w:r>
        <w:rPr>
          <w:rFonts w:ascii="Comic Sans MS" w:hAnsi="Comic Sans MS"/>
          <w:b/>
          <w:bCs/>
          <w:sz w:val="32"/>
          <w:szCs w:val="32"/>
        </w:rPr>
        <w:t>.</w:t>
      </w:r>
      <w:r w:rsidR="003F14C8">
        <w:rPr>
          <w:rFonts w:ascii="Comic Sans MS" w:hAnsi="Comic Sans MS"/>
          <w:b/>
          <w:bCs/>
          <w:sz w:val="32"/>
          <w:szCs w:val="32"/>
        </w:rPr>
        <w:t> »</w:t>
      </w:r>
    </w:p>
    <w:p w14:paraId="4F2A2AE9" w14:textId="77777777" w:rsidR="008C0975" w:rsidRDefault="008C0975" w:rsidP="008C0975">
      <w:pPr>
        <w:spacing w:before="100" w:beforeAutospacing="1" w:after="100" w:afterAutospacing="1" w:line="480" w:lineRule="atLeast"/>
        <w:jc w:val="both"/>
        <w:rPr>
          <w:rFonts w:ascii="Comic Sans MS" w:hAnsi="Comic Sans MS"/>
          <w:b/>
          <w:bCs/>
          <w:sz w:val="32"/>
          <w:szCs w:val="32"/>
        </w:rPr>
      </w:pPr>
    </w:p>
    <w:p w14:paraId="76774EE3" w14:textId="4FF34B2D" w:rsidR="008039F3" w:rsidRDefault="00000000" w:rsidP="00106B03">
      <w:pPr>
        <w:spacing w:line="276" w:lineRule="auto"/>
        <w:ind w:left="-142" w:right="-141"/>
        <w:jc w:val="both"/>
        <w:rPr>
          <w:rFonts w:ascii="Comic Sans MS" w:hAnsi="Comic Sans MS"/>
          <w:b/>
          <w:bCs/>
          <w:noProof/>
          <w:color w:val="7030A0"/>
          <w:sz w:val="36"/>
          <w:szCs w:val="36"/>
        </w:rPr>
      </w:pPr>
      <w:r>
        <w:rPr>
          <w:noProof/>
        </w:rPr>
        <w:pict w14:anchorId="59D0FCF6">
          <v:line id="Connecteur droit 7" o:spid="_x0000_s2051" style="position:absolute;left:0;text-align:left;z-index:251711488;visibility:visible;mso-wrap-style:square;mso-wrap-distance-left:9pt;mso-wrap-distance-top:0;mso-wrap-distance-right:9pt;mso-wrap-distance-bottom:0;mso-position-horizontal-relative:text;mso-position-vertical-relative:text" from="-9.85pt,-9.75pt" to="491.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5MugEAAN4DAAAOAAAAZHJzL2Uyb0RvYy54bWysU8Fu3CAQvVfqPyDuXXu3yiay1ptDovRS&#10;tVHbfADBwxoJGAR07f37DnjXjtpKVa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" strokecolor="black [3213]" strokeweight="2.25pt">
            <v:stroke joinstyle="miter"/>
          </v:line>
        </w:pict>
      </w:r>
      <w:r w:rsidR="008039F3" w:rsidRPr="00BC184B">
        <w:rPr>
          <w:rFonts w:ascii="Comic Sans MS" w:hAnsi="Comic Sans MS"/>
          <w:b/>
          <w:bCs/>
          <w:noProof/>
          <w:color w:val="7030A0"/>
          <w:sz w:val="36"/>
          <w:szCs w:val="36"/>
        </w:rPr>
        <w:t xml:space="preserve">DÉFENSE DES DROITS : </w:t>
      </w:r>
      <w:r w:rsidR="00C259F2" w:rsidRPr="00C259F2">
        <w:rPr>
          <w:rFonts w:ascii="Comic Sans MS" w:hAnsi="Comic Sans MS"/>
          <w:b/>
          <w:bCs/>
          <w:noProof/>
          <w:color w:val="7030A0"/>
          <w:sz w:val="36"/>
          <w:szCs w:val="36"/>
        </w:rPr>
        <w:t>DISPOSITIF</w:t>
      </w:r>
      <w:r w:rsidR="006E79EB">
        <w:rPr>
          <w:rFonts w:ascii="Comic Sans MS" w:hAnsi="Comic Sans MS"/>
          <w:b/>
          <w:bCs/>
          <w:noProof/>
          <w:color w:val="7030A0"/>
          <w:sz w:val="36"/>
          <w:szCs w:val="36"/>
        </w:rPr>
        <w:t>S</w:t>
      </w:r>
      <w:r w:rsidR="00C259F2" w:rsidRPr="00C259F2">
        <w:rPr>
          <w:rFonts w:ascii="Comic Sans MS" w:hAnsi="Comic Sans MS"/>
          <w:b/>
          <w:bCs/>
          <w:noProof/>
          <w:color w:val="7030A0"/>
          <w:sz w:val="36"/>
          <w:szCs w:val="36"/>
        </w:rPr>
        <w:t xml:space="preserve"> MÉDICAUX POUR DIABÉTIQUES</w:t>
      </w:r>
    </w:p>
    <w:p w14:paraId="0FFC3946" w14:textId="314C6898" w:rsidR="00C259F2" w:rsidRPr="007258A9" w:rsidRDefault="00C259F2" w:rsidP="00C259F2">
      <w:pPr>
        <w:pStyle w:val="NormalWeb"/>
        <w:spacing w:before="0" w:beforeAutospacing="0" w:after="0" w:afterAutospacing="0" w:line="420" w:lineRule="atLeast"/>
        <w:jc w:val="both"/>
        <w:rPr>
          <w:rFonts w:ascii="Comic Sans MS" w:eastAsiaTheme="minorHAnsi" w:hAnsi="Comic Sans MS" w:cstheme="minorBidi"/>
          <w:b/>
          <w:bCs/>
          <w:sz w:val="32"/>
          <w:szCs w:val="32"/>
          <w:lang w:eastAsia="en-US"/>
        </w:rPr>
      </w:pPr>
      <w:r w:rsidRPr="00E425D3">
        <w:rPr>
          <w:rFonts w:ascii="Comic Sans MS" w:eastAsiaTheme="minorHAnsi" w:hAnsi="Comic Sans MS" w:cstheme="minorBidi"/>
          <w:b/>
          <w:bCs/>
          <w:noProof/>
          <w:sz w:val="32"/>
          <w:szCs w:val="32"/>
          <w:lang w:eastAsia="en-US"/>
        </w:rPr>
        <w:drawing>
          <wp:anchor distT="0" distB="0" distL="114300" distR="114300" simplePos="0" relativeHeight="251648512" behindDoc="0" locked="0" layoutInCell="1" allowOverlap="1" wp14:anchorId="7A240208" wp14:editId="4A7F61A9">
            <wp:simplePos x="0" y="0"/>
            <wp:positionH relativeFrom="column">
              <wp:posOffset>65837</wp:posOffset>
            </wp:positionH>
            <wp:positionV relativeFrom="paragraph">
              <wp:posOffset>123545</wp:posOffset>
            </wp:positionV>
            <wp:extent cx="1228725" cy="1228725"/>
            <wp:effectExtent l="0" t="0" r="9525" b="9525"/>
            <wp:wrapSquare wrapText="bothSides"/>
            <wp:docPr id="17" name="Image 17" descr="Droit - Icônes divers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it - Icônes divers gratui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8A9">
        <w:rPr>
          <w:rFonts w:ascii="Comic Sans MS" w:eastAsiaTheme="minorHAnsi" w:hAnsi="Comic Sans MS" w:cstheme="minorBidi"/>
          <w:b/>
          <w:bCs/>
          <w:sz w:val="32"/>
          <w:szCs w:val="32"/>
          <w:lang w:eastAsia="en-US"/>
        </w:rPr>
        <w:t>La rétinopathie diabétique est la principale cause de cécité chez les adultes en âge de travailler au Canada. Compte tenu du lien étroit qui existe entre le diabète et la perte de la vision, les fabricants de dispositifs médicaux doivent veiller à ce que les personnes aveugles ou ayant une vision partielle puissent utiliser leurs produits en toute sécurité et de manière autonome.</w:t>
      </w:r>
    </w:p>
    <w:p w14:paraId="65C09F0B" w14:textId="30BD1F95" w:rsidR="006765BD" w:rsidRPr="007258A9" w:rsidRDefault="00C259F2" w:rsidP="00C259F2">
      <w:pPr>
        <w:pStyle w:val="NormalWeb"/>
        <w:spacing w:before="0" w:beforeAutospacing="0" w:after="0" w:afterAutospacing="0" w:line="420" w:lineRule="atLeast"/>
        <w:jc w:val="both"/>
        <w:rPr>
          <w:rFonts w:ascii="Comic Sans MS" w:eastAsiaTheme="minorHAnsi" w:hAnsi="Comic Sans MS" w:cstheme="minorBidi"/>
          <w:b/>
          <w:bCs/>
          <w:sz w:val="32"/>
          <w:szCs w:val="32"/>
          <w:lang w:eastAsia="en-US"/>
        </w:rPr>
      </w:pPr>
      <w:r w:rsidRPr="007258A9">
        <w:rPr>
          <w:rFonts w:ascii="Comic Sans MS" w:eastAsiaTheme="minorHAnsi" w:hAnsi="Comic Sans MS" w:cstheme="minorBidi"/>
          <w:b/>
          <w:bCs/>
          <w:sz w:val="32"/>
          <w:szCs w:val="32"/>
          <w:lang w:eastAsia="en-US"/>
        </w:rPr>
        <w:lastRenderedPageBreak/>
        <w:t>Malheureusement, au lieu d’investir dans la technologie existante pour rendre ces appareils accessibles, les fabricants ont affiché un avertissement sur leurs produits indiquant qu’ils ne sont pas sécuritaires pour les personnes ayant une perte de vision ou d’audition. En conséquence, de nombreux professionnels de la santé hésitent à prescrire des dispositifs d’administration d’insuline aux personnes aveugles ou ayant une vision partielle, ce qui leur laisse peu d’options pour gérer leur diabète.</w:t>
      </w:r>
    </w:p>
    <w:p w14:paraId="31719D92" w14:textId="29A268C0" w:rsidR="00C259F2" w:rsidRPr="007258A9" w:rsidRDefault="00C259F2" w:rsidP="00C259F2">
      <w:pPr>
        <w:pStyle w:val="NormalWeb"/>
        <w:spacing w:before="0" w:beforeAutospacing="0" w:after="0" w:afterAutospacing="0" w:line="420" w:lineRule="atLeast"/>
        <w:jc w:val="both"/>
        <w:rPr>
          <w:rFonts w:ascii="Comic Sans MS" w:eastAsiaTheme="minorHAnsi" w:hAnsi="Comic Sans MS" w:cstheme="minorBidi"/>
          <w:b/>
          <w:bCs/>
          <w:sz w:val="32"/>
          <w:szCs w:val="32"/>
          <w:lang w:eastAsia="en-US"/>
        </w:rPr>
      </w:pPr>
      <w:r w:rsidRPr="007258A9">
        <w:rPr>
          <w:rFonts w:ascii="Comic Sans MS" w:eastAsiaTheme="minorHAnsi" w:hAnsi="Comic Sans MS" w:cstheme="minorBidi"/>
          <w:b/>
          <w:bCs/>
          <w:sz w:val="32"/>
          <w:szCs w:val="32"/>
          <w:lang w:eastAsia="en-US"/>
        </w:rPr>
        <w:t> </w:t>
      </w:r>
    </w:p>
    <w:p w14:paraId="6EB6B50A" w14:textId="77777777" w:rsidR="00C259F2" w:rsidRPr="007258A9" w:rsidRDefault="00C259F2" w:rsidP="00C259F2">
      <w:pPr>
        <w:pStyle w:val="NormalWeb"/>
        <w:spacing w:before="0" w:beforeAutospacing="0" w:after="0" w:afterAutospacing="0" w:line="420" w:lineRule="atLeast"/>
        <w:jc w:val="both"/>
        <w:rPr>
          <w:rFonts w:ascii="Comic Sans MS" w:eastAsiaTheme="minorHAnsi" w:hAnsi="Comic Sans MS" w:cstheme="minorBidi"/>
          <w:b/>
          <w:bCs/>
          <w:sz w:val="32"/>
          <w:szCs w:val="32"/>
          <w:lang w:eastAsia="en-US"/>
        </w:rPr>
      </w:pPr>
      <w:r w:rsidRPr="007258A9">
        <w:rPr>
          <w:rFonts w:ascii="Comic Sans MS" w:eastAsiaTheme="minorHAnsi" w:hAnsi="Comic Sans MS" w:cstheme="minorBidi"/>
          <w:b/>
          <w:bCs/>
          <w:sz w:val="32"/>
          <w:szCs w:val="32"/>
          <w:lang w:eastAsia="en-US"/>
        </w:rPr>
        <w:t>INCA travaille avec les fabricants pour mettre au point des solutions accessibles, mais le gouvernement fédéral a également un rôle à jouer pour que tous les Canadiens aient un accès équitable aux soins de santé, y compris aux appareils de gestion du diabète.</w:t>
      </w:r>
    </w:p>
    <w:p w14:paraId="565AAA1F" w14:textId="53CF86AD" w:rsidR="006765BD" w:rsidRPr="007258A9" w:rsidRDefault="008C0975" w:rsidP="00502FD3">
      <w:pPr>
        <w:spacing w:line="276" w:lineRule="auto"/>
        <w:ind w:right="-375"/>
        <w:rPr>
          <w:rFonts w:ascii="Comic Sans MS" w:hAnsi="Comic Sans MS"/>
          <w:b/>
          <w:bCs/>
          <w:sz w:val="32"/>
          <w:szCs w:val="32"/>
        </w:rPr>
      </w:pPr>
      <w:r>
        <w:rPr>
          <w:rFonts w:ascii="Comic Sans MS" w:hAnsi="Comic Sans MS"/>
          <w:b/>
          <w:bCs/>
          <w:sz w:val="32"/>
          <w:szCs w:val="32"/>
        </w:rPr>
        <w:br/>
      </w:r>
      <w:r w:rsidR="006765BD" w:rsidRPr="007258A9">
        <w:rPr>
          <w:rFonts w:ascii="Comic Sans MS" w:hAnsi="Comic Sans MS"/>
          <w:b/>
          <w:bCs/>
          <w:sz w:val="32"/>
          <w:szCs w:val="32"/>
        </w:rPr>
        <w:t xml:space="preserve">Vous vous sentez lésé dans des situations similaires, </w:t>
      </w:r>
      <w:r w:rsidR="00106B03" w:rsidRPr="007258A9">
        <w:rPr>
          <w:rFonts w:ascii="Comic Sans MS" w:hAnsi="Comic Sans MS"/>
          <w:b/>
          <w:bCs/>
          <w:sz w:val="32"/>
          <w:szCs w:val="32"/>
        </w:rPr>
        <w:t>faites</w:t>
      </w:r>
      <w:r w:rsidR="00106B03">
        <w:rPr>
          <w:rFonts w:ascii="Comic Sans MS" w:hAnsi="Comic Sans MS"/>
          <w:b/>
          <w:bCs/>
          <w:sz w:val="32"/>
          <w:szCs w:val="32"/>
        </w:rPr>
        <w:t>-nous</w:t>
      </w:r>
      <w:r w:rsidR="006765BD" w:rsidRPr="007258A9">
        <w:rPr>
          <w:rFonts w:ascii="Comic Sans MS" w:hAnsi="Comic Sans MS"/>
          <w:b/>
          <w:bCs/>
          <w:sz w:val="32"/>
          <w:szCs w:val="32"/>
        </w:rPr>
        <w:t xml:space="preserve"> le savoir. Votre voix compte. Ensemble nous sommes plus fort pour faire bouger les choses.</w:t>
      </w:r>
    </w:p>
    <w:p w14:paraId="2EDFC5B0" w14:textId="6B556EBE" w:rsidR="00E65657" w:rsidRPr="00E65657" w:rsidRDefault="00012C7F" w:rsidP="00502FD3">
      <w:pPr>
        <w:spacing w:line="276" w:lineRule="auto"/>
        <w:ind w:right="-375"/>
        <w:jc w:val="both"/>
        <w:rPr>
          <w:rFonts w:ascii="Comic Sans MS" w:hAnsi="Comic Sans MS"/>
          <w:b/>
          <w:bCs/>
          <w:sz w:val="28"/>
          <w:szCs w:val="28"/>
        </w:rPr>
      </w:pPr>
      <w:r>
        <w:rPr>
          <w:noProof/>
        </w:rPr>
        <w:drawing>
          <wp:anchor distT="0" distB="0" distL="114300" distR="114300" simplePos="0" relativeHeight="251687936" behindDoc="0" locked="0" layoutInCell="1" allowOverlap="1" wp14:anchorId="10C96572" wp14:editId="478660EA">
            <wp:simplePos x="0" y="0"/>
            <wp:positionH relativeFrom="column">
              <wp:posOffset>59055</wp:posOffset>
            </wp:positionH>
            <wp:positionV relativeFrom="paragraph">
              <wp:posOffset>34290</wp:posOffset>
            </wp:positionV>
            <wp:extent cx="1009650" cy="1009650"/>
            <wp:effectExtent l="0" t="0" r="0" b="0"/>
            <wp:wrapNone/>
            <wp:docPr id="21" name="Image 21" descr="Logo de 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Logo de Facebook">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18EB6" w14:textId="66FB983B" w:rsidR="00BD353E" w:rsidRPr="00DF2AE9" w:rsidRDefault="00BD353E" w:rsidP="00502FD3">
      <w:pPr>
        <w:spacing w:line="276" w:lineRule="auto"/>
        <w:ind w:left="-142" w:right="-375"/>
        <w:rPr>
          <w:rFonts w:ascii="Comic Sans MS" w:hAnsi="Comic Sans MS"/>
          <w:b/>
          <w:bCs/>
          <w:sz w:val="28"/>
          <w:szCs w:val="28"/>
        </w:rPr>
      </w:pPr>
    </w:p>
    <w:p w14:paraId="6B17994F" w14:textId="3D77967B" w:rsidR="00DA6DC3" w:rsidRPr="00A9439C" w:rsidRDefault="00DA6DC3" w:rsidP="00502FD3">
      <w:pPr>
        <w:spacing w:line="276" w:lineRule="auto"/>
        <w:rPr>
          <w:b/>
          <w:bCs/>
          <w:sz w:val="32"/>
          <w:szCs w:val="32"/>
        </w:rPr>
      </w:pPr>
    </w:p>
    <w:p w14:paraId="5B6D62BC" w14:textId="6EFE35FF" w:rsidR="000E3C07" w:rsidRPr="00BC184B" w:rsidRDefault="00000000" w:rsidP="00502FD3">
      <w:pPr>
        <w:spacing w:line="276" w:lineRule="auto"/>
        <w:rPr>
          <w:b/>
          <w:bCs/>
          <w:sz w:val="44"/>
          <w:szCs w:val="44"/>
        </w:rPr>
      </w:pPr>
      <w:hyperlink r:id="rId18" w:history="1">
        <w:r w:rsidR="00086B17" w:rsidRPr="00BC184B">
          <w:rPr>
            <w:rStyle w:val="Lienhypertexte"/>
            <w:b/>
            <w:bCs/>
            <w:sz w:val="44"/>
            <w:szCs w:val="44"/>
          </w:rPr>
          <w:t>a</w:t>
        </w:r>
        <w:r w:rsidR="000E3C07" w:rsidRPr="00BC184B">
          <w:rPr>
            <w:rStyle w:val="Lienhypertexte"/>
            <w:b/>
            <w:bCs/>
            <w:sz w:val="44"/>
            <w:szCs w:val="44"/>
          </w:rPr>
          <w:t>phvat.c</w:t>
        </w:r>
        <w:r w:rsidR="00086B17" w:rsidRPr="00BC184B">
          <w:rPr>
            <w:rStyle w:val="Lienhypertexte"/>
            <w:b/>
            <w:bCs/>
            <w:sz w:val="44"/>
            <w:szCs w:val="44"/>
          </w:rPr>
          <w:t>om</w:t>
        </w:r>
      </w:hyperlink>
    </w:p>
    <w:p w14:paraId="02E21B57" w14:textId="5A1EC088" w:rsidR="000E3C07" w:rsidRPr="00BC184B" w:rsidRDefault="00000000" w:rsidP="00502FD3">
      <w:pPr>
        <w:spacing w:line="276" w:lineRule="auto"/>
        <w:rPr>
          <w:b/>
          <w:bCs/>
          <w:sz w:val="44"/>
          <w:szCs w:val="44"/>
        </w:rPr>
      </w:pPr>
      <w:hyperlink r:id="rId19" w:history="1">
        <w:r w:rsidR="000E3C07" w:rsidRPr="00BC184B">
          <w:rPr>
            <w:rStyle w:val="Lienhypertexte"/>
            <w:b/>
            <w:bCs/>
            <w:sz w:val="44"/>
            <w:szCs w:val="44"/>
          </w:rPr>
          <w:t>aphvat@gmail.com</w:t>
        </w:r>
      </w:hyperlink>
    </w:p>
    <w:p w14:paraId="59681E3A" w14:textId="65790749" w:rsidR="00012C7F" w:rsidRPr="00BC184B" w:rsidRDefault="000E3C07" w:rsidP="00502FD3">
      <w:pPr>
        <w:spacing w:line="276" w:lineRule="auto"/>
        <w:rPr>
          <w:b/>
          <w:bCs/>
          <w:sz w:val="44"/>
          <w:szCs w:val="44"/>
        </w:rPr>
      </w:pPr>
      <w:r w:rsidRPr="00BC184B">
        <w:rPr>
          <w:b/>
          <w:bCs/>
          <w:sz w:val="44"/>
          <w:szCs w:val="44"/>
        </w:rPr>
        <w:t>819-762-2823</w:t>
      </w:r>
      <w:r w:rsidR="008C0975">
        <w:rPr>
          <w:b/>
          <w:bCs/>
          <w:sz w:val="44"/>
          <w:szCs w:val="44"/>
        </w:rPr>
        <w:t xml:space="preserve"> | </w:t>
      </w:r>
      <w:r w:rsidRPr="00BC184B">
        <w:rPr>
          <w:b/>
          <w:bCs/>
          <w:sz w:val="44"/>
          <w:szCs w:val="44"/>
        </w:rPr>
        <w:t>Sans frais</w:t>
      </w:r>
      <w:r w:rsidR="00086B17" w:rsidRPr="00BC184B">
        <w:rPr>
          <w:b/>
          <w:bCs/>
          <w:sz w:val="44"/>
          <w:szCs w:val="44"/>
        </w:rPr>
        <w:t> : 1-844-762-2823</w:t>
      </w:r>
    </w:p>
    <w:sectPr w:rsidR="00012C7F" w:rsidRPr="00BC184B" w:rsidSect="008C0975">
      <w:footerReference w:type="default" r:id="rId20"/>
      <w:type w:val="continuous"/>
      <w:pgSz w:w="12240" w:h="15840"/>
      <w:pgMar w:top="1276"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7FE6" w14:textId="77777777" w:rsidR="00B43314" w:rsidRDefault="00B43314" w:rsidP="005D5C34">
      <w:pPr>
        <w:spacing w:after="0" w:line="240" w:lineRule="auto"/>
      </w:pPr>
      <w:r>
        <w:separator/>
      </w:r>
    </w:p>
  </w:endnote>
  <w:endnote w:type="continuationSeparator" w:id="0">
    <w:p w14:paraId="11C409E2" w14:textId="77777777" w:rsidR="00B43314" w:rsidRDefault="00B43314" w:rsidP="005D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4C39" w14:textId="77777777" w:rsidR="00575F75" w:rsidRPr="005D5C34" w:rsidRDefault="00575F75" w:rsidP="005D5C34">
    <w:pPr>
      <w:pStyle w:val="Pieddepage"/>
      <w:tabs>
        <w:tab w:val="clear" w:pos="4703"/>
      </w:tabs>
      <w:jc w:val="right"/>
      <w:rPr>
        <w:rFonts w:ascii="Comic Sans MS" w:hAnsi="Comic Sans MS"/>
        <w:b/>
        <w:bCs/>
        <w:caps/>
        <w:sz w:val="36"/>
        <w:szCs w:val="36"/>
      </w:rPr>
    </w:pPr>
    <w:r w:rsidRPr="005D5C34">
      <w:rPr>
        <w:rFonts w:ascii="Comic Sans MS" w:hAnsi="Comic Sans MS"/>
        <w:b/>
        <w:bCs/>
        <w:caps/>
        <w:sz w:val="36"/>
        <w:szCs w:val="36"/>
      </w:rPr>
      <w:fldChar w:fldCharType="begin"/>
    </w:r>
    <w:r w:rsidRPr="005D5C34">
      <w:rPr>
        <w:rFonts w:ascii="Comic Sans MS" w:hAnsi="Comic Sans MS"/>
        <w:b/>
        <w:bCs/>
        <w:caps/>
        <w:sz w:val="36"/>
        <w:szCs w:val="36"/>
      </w:rPr>
      <w:instrText>PAGE   \* MERGEFORMAT</w:instrText>
    </w:r>
    <w:r w:rsidRPr="005D5C34">
      <w:rPr>
        <w:rFonts w:ascii="Comic Sans MS" w:hAnsi="Comic Sans MS"/>
        <w:b/>
        <w:bCs/>
        <w:caps/>
        <w:sz w:val="36"/>
        <w:szCs w:val="36"/>
      </w:rPr>
      <w:fldChar w:fldCharType="separate"/>
    </w:r>
    <w:r w:rsidRPr="005D5C34">
      <w:rPr>
        <w:rFonts w:ascii="Comic Sans MS" w:hAnsi="Comic Sans MS"/>
        <w:b/>
        <w:bCs/>
        <w:caps/>
        <w:sz w:val="36"/>
        <w:szCs w:val="36"/>
        <w:lang w:val="fr-FR"/>
      </w:rPr>
      <w:t>2</w:t>
    </w:r>
    <w:r w:rsidRPr="005D5C34">
      <w:rPr>
        <w:rFonts w:ascii="Comic Sans MS" w:hAnsi="Comic Sans MS"/>
        <w:b/>
        <w:bCs/>
        <w:caps/>
        <w:sz w:val="36"/>
        <w:szCs w:val="36"/>
      </w:rPr>
      <w:fldChar w:fldCharType="end"/>
    </w:r>
  </w:p>
  <w:p w14:paraId="638420C3" w14:textId="57B86CB1" w:rsidR="00575F75" w:rsidRDefault="00854A5D">
    <w:pPr>
      <w:pStyle w:val="Pieddepage"/>
    </w:pPr>
    <w:r>
      <w:t xml:space="preserve">Info APHV </w:t>
    </w:r>
    <w:r w:rsidR="009625F0">
      <w:t>mars</w:t>
    </w:r>
    <w:r w:rsidR="00DC153E">
      <w:t xml:space="preserve"> et </w:t>
    </w:r>
    <w:r w:rsidR="009625F0">
      <w:t>avril</w:t>
    </w:r>
    <w:r w:rsidR="00DC153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FA5C" w14:textId="77777777" w:rsidR="00B43314" w:rsidRDefault="00B43314" w:rsidP="005D5C34">
      <w:pPr>
        <w:spacing w:after="0" w:line="240" w:lineRule="auto"/>
      </w:pPr>
      <w:r>
        <w:separator/>
      </w:r>
    </w:p>
  </w:footnote>
  <w:footnote w:type="continuationSeparator" w:id="0">
    <w:p w14:paraId="05F8F028" w14:textId="77777777" w:rsidR="00B43314" w:rsidRDefault="00B43314" w:rsidP="005D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227"/>
    <w:multiLevelType w:val="hybridMultilevel"/>
    <w:tmpl w:val="4AA2A4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BA06DA"/>
    <w:multiLevelType w:val="multilevel"/>
    <w:tmpl w:val="F6BC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E104D"/>
    <w:multiLevelType w:val="multilevel"/>
    <w:tmpl w:val="3AF8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F5A90"/>
    <w:multiLevelType w:val="hybridMultilevel"/>
    <w:tmpl w:val="3364FD38"/>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4" w15:restartNumberingAfterBreak="0">
    <w:nsid w:val="36A50555"/>
    <w:multiLevelType w:val="hybridMultilevel"/>
    <w:tmpl w:val="6BBA19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C242A7"/>
    <w:multiLevelType w:val="hybridMultilevel"/>
    <w:tmpl w:val="7410F99A"/>
    <w:lvl w:ilvl="0" w:tplc="C0622568">
      <w:start w:val="1"/>
      <w:numFmt w:val="decimal"/>
      <w:lvlText w:val="%1."/>
      <w:lvlJc w:val="left"/>
      <w:pPr>
        <w:ind w:left="578" w:hanging="720"/>
      </w:pPr>
      <w:rPr>
        <w:rFonts w:hint="default"/>
      </w:rPr>
    </w:lvl>
    <w:lvl w:ilvl="1" w:tplc="0C0C0019">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6" w15:restartNumberingAfterBreak="0">
    <w:nsid w:val="4D591E62"/>
    <w:multiLevelType w:val="hybridMultilevel"/>
    <w:tmpl w:val="9AC88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A96FF1"/>
    <w:multiLevelType w:val="hybridMultilevel"/>
    <w:tmpl w:val="9E7800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160EB3"/>
    <w:multiLevelType w:val="hybridMultilevel"/>
    <w:tmpl w:val="1E502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DD925D6"/>
    <w:multiLevelType w:val="multilevel"/>
    <w:tmpl w:val="755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07445"/>
    <w:multiLevelType w:val="hybridMultilevel"/>
    <w:tmpl w:val="FFC24C86"/>
    <w:lvl w:ilvl="0" w:tplc="0C0C000B">
      <w:start w:val="1"/>
      <w:numFmt w:val="bullet"/>
      <w:lvlText w:val=""/>
      <w:lvlJc w:val="left"/>
      <w:pPr>
        <w:ind w:left="578" w:hanging="360"/>
      </w:pPr>
      <w:rPr>
        <w:rFonts w:ascii="Wingdings" w:hAnsi="Wingdings"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num w:numId="1" w16cid:durableId="1067992271">
    <w:abstractNumId w:val="10"/>
  </w:num>
  <w:num w:numId="2" w16cid:durableId="1091043801">
    <w:abstractNumId w:val="0"/>
  </w:num>
  <w:num w:numId="3" w16cid:durableId="217060447">
    <w:abstractNumId w:val="4"/>
  </w:num>
  <w:num w:numId="4" w16cid:durableId="1619220871">
    <w:abstractNumId w:val="8"/>
  </w:num>
  <w:num w:numId="5" w16cid:durableId="1064987289">
    <w:abstractNumId w:val="6"/>
  </w:num>
  <w:num w:numId="6" w16cid:durableId="2048872677">
    <w:abstractNumId w:val="3"/>
  </w:num>
  <w:num w:numId="7" w16cid:durableId="1298678212">
    <w:abstractNumId w:val="7"/>
  </w:num>
  <w:num w:numId="8" w16cid:durableId="2092005242">
    <w:abstractNumId w:val="5"/>
  </w:num>
  <w:num w:numId="9" w16cid:durableId="1545482970">
    <w:abstractNumId w:val="9"/>
  </w:num>
  <w:num w:numId="10" w16cid:durableId="303856638">
    <w:abstractNumId w:val="2"/>
  </w:num>
  <w:num w:numId="11" w16cid:durableId="19713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6DC3"/>
    <w:rsid w:val="000045DD"/>
    <w:rsid w:val="00010428"/>
    <w:rsid w:val="00012C7F"/>
    <w:rsid w:val="00022F1D"/>
    <w:rsid w:val="00034CBC"/>
    <w:rsid w:val="00042681"/>
    <w:rsid w:val="00050667"/>
    <w:rsid w:val="00053E91"/>
    <w:rsid w:val="00053EEE"/>
    <w:rsid w:val="000564A6"/>
    <w:rsid w:val="00060F60"/>
    <w:rsid w:val="00067886"/>
    <w:rsid w:val="00071730"/>
    <w:rsid w:val="00080B51"/>
    <w:rsid w:val="00083AF8"/>
    <w:rsid w:val="00086B17"/>
    <w:rsid w:val="00087D1E"/>
    <w:rsid w:val="000A4A1B"/>
    <w:rsid w:val="000B0EDF"/>
    <w:rsid w:val="000E0945"/>
    <w:rsid w:val="000E3C07"/>
    <w:rsid w:val="00106B03"/>
    <w:rsid w:val="00137C27"/>
    <w:rsid w:val="00154D48"/>
    <w:rsid w:val="001725A3"/>
    <w:rsid w:val="0017665F"/>
    <w:rsid w:val="001A7DC1"/>
    <w:rsid w:val="001B1C0D"/>
    <w:rsid w:val="001E3B7A"/>
    <w:rsid w:val="001F2B2A"/>
    <w:rsid w:val="001F6591"/>
    <w:rsid w:val="00204688"/>
    <w:rsid w:val="0022645A"/>
    <w:rsid w:val="002276CA"/>
    <w:rsid w:val="0023404D"/>
    <w:rsid w:val="00257AC6"/>
    <w:rsid w:val="00262AA4"/>
    <w:rsid w:val="00272CD1"/>
    <w:rsid w:val="00291802"/>
    <w:rsid w:val="002961A6"/>
    <w:rsid w:val="002A0093"/>
    <w:rsid w:val="002B21F1"/>
    <w:rsid w:val="002C6FE4"/>
    <w:rsid w:val="002E197F"/>
    <w:rsid w:val="002E62B3"/>
    <w:rsid w:val="002E79FA"/>
    <w:rsid w:val="0030326D"/>
    <w:rsid w:val="0030741B"/>
    <w:rsid w:val="003174B9"/>
    <w:rsid w:val="00335574"/>
    <w:rsid w:val="00335C6F"/>
    <w:rsid w:val="00343CC8"/>
    <w:rsid w:val="00344CB2"/>
    <w:rsid w:val="003544C0"/>
    <w:rsid w:val="00371278"/>
    <w:rsid w:val="00371DB2"/>
    <w:rsid w:val="00372327"/>
    <w:rsid w:val="003863F5"/>
    <w:rsid w:val="00393F3F"/>
    <w:rsid w:val="003A796E"/>
    <w:rsid w:val="003B4AED"/>
    <w:rsid w:val="003C6672"/>
    <w:rsid w:val="003E1D1D"/>
    <w:rsid w:val="003F074F"/>
    <w:rsid w:val="003F14C8"/>
    <w:rsid w:val="00400CFE"/>
    <w:rsid w:val="004020F1"/>
    <w:rsid w:val="004033B6"/>
    <w:rsid w:val="0041439A"/>
    <w:rsid w:val="00414AE8"/>
    <w:rsid w:val="004165C3"/>
    <w:rsid w:val="00420CA7"/>
    <w:rsid w:val="00431D53"/>
    <w:rsid w:val="00435665"/>
    <w:rsid w:val="004528A5"/>
    <w:rsid w:val="00454784"/>
    <w:rsid w:val="00466209"/>
    <w:rsid w:val="00487F62"/>
    <w:rsid w:val="00495A38"/>
    <w:rsid w:val="004A6169"/>
    <w:rsid w:val="004B4045"/>
    <w:rsid w:val="004C05F2"/>
    <w:rsid w:val="004C076C"/>
    <w:rsid w:val="004C141B"/>
    <w:rsid w:val="004C2FA3"/>
    <w:rsid w:val="004C4081"/>
    <w:rsid w:val="004C4D0D"/>
    <w:rsid w:val="004D5245"/>
    <w:rsid w:val="004E675E"/>
    <w:rsid w:val="004F5F00"/>
    <w:rsid w:val="00502FD3"/>
    <w:rsid w:val="00507CD8"/>
    <w:rsid w:val="00510D02"/>
    <w:rsid w:val="005158ED"/>
    <w:rsid w:val="005241FE"/>
    <w:rsid w:val="00532FAF"/>
    <w:rsid w:val="00546AAD"/>
    <w:rsid w:val="00554DFB"/>
    <w:rsid w:val="00556A04"/>
    <w:rsid w:val="00570C07"/>
    <w:rsid w:val="00575F75"/>
    <w:rsid w:val="005846DA"/>
    <w:rsid w:val="0059603A"/>
    <w:rsid w:val="005A23A7"/>
    <w:rsid w:val="005A67AA"/>
    <w:rsid w:val="005C24E9"/>
    <w:rsid w:val="005C766A"/>
    <w:rsid w:val="005D5C34"/>
    <w:rsid w:val="005E4CF7"/>
    <w:rsid w:val="005F18D3"/>
    <w:rsid w:val="005F60FD"/>
    <w:rsid w:val="005F79CA"/>
    <w:rsid w:val="00600E4C"/>
    <w:rsid w:val="00610DA4"/>
    <w:rsid w:val="00613716"/>
    <w:rsid w:val="00614068"/>
    <w:rsid w:val="00616183"/>
    <w:rsid w:val="00643571"/>
    <w:rsid w:val="00654BE6"/>
    <w:rsid w:val="00657488"/>
    <w:rsid w:val="006765BD"/>
    <w:rsid w:val="00682223"/>
    <w:rsid w:val="006848C8"/>
    <w:rsid w:val="00692F0A"/>
    <w:rsid w:val="006A0411"/>
    <w:rsid w:val="006C17D3"/>
    <w:rsid w:val="006D6E46"/>
    <w:rsid w:val="006E0F1A"/>
    <w:rsid w:val="006E3078"/>
    <w:rsid w:val="006E4F9F"/>
    <w:rsid w:val="006E79EB"/>
    <w:rsid w:val="00701B59"/>
    <w:rsid w:val="00703C4B"/>
    <w:rsid w:val="00710404"/>
    <w:rsid w:val="007258A9"/>
    <w:rsid w:val="00725A2D"/>
    <w:rsid w:val="00727110"/>
    <w:rsid w:val="00730291"/>
    <w:rsid w:val="00737675"/>
    <w:rsid w:val="00744200"/>
    <w:rsid w:val="007537A7"/>
    <w:rsid w:val="007706F0"/>
    <w:rsid w:val="00771928"/>
    <w:rsid w:val="007759C2"/>
    <w:rsid w:val="007829D1"/>
    <w:rsid w:val="00784940"/>
    <w:rsid w:val="00787A92"/>
    <w:rsid w:val="00796E61"/>
    <w:rsid w:val="00797714"/>
    <w:rsid w:val="007A310D"/>
    <w:rsid w:val="007A564E"/>
    <w:rsid w:val="007B5062"/>
    <w:rsid w:val="007C16A8"/>
    <w:rsid w:val="007D330A"/>
    <w:rsid w:val="007E76AE"/>
    <w:rsid w:val="007F15C0"/>
    <w:rsid w:val="00800502"/>
    <w:rsid w:val="008039F3"/>
    <w:rsid w:val="00810DBE"/>
    <w:rsid w:val="008276D6"/>
    <w:rsid w:val="00843F7D"/>
    <w:rsid w:val="00853E4F"/>
    <w:rsid w:val="00854A5D"/>
    <w:rsid w:val="00871570"/>
    <w:rsid w:val="00872312"/>
    <w:rsid w:val="00881950"/>
    <w:rsid w:val="00892BAC"/>
    <w:rsid w:val="008A3636"/>
    <w:rsid w:val="008A6F61"/>
    <w:rsid w:val="008B2DA7"/>
    <w:rsid w:val="008B61C9"/>
    <w:rsid w:val="008C0975"/>
    <w:rsid w:val="008C4124"/>
    <w:rsid w:val="008D32A7"/>
    <w:rsid w:val="009103D2"/>
    <w:rsid w:val="00945E86"/>
    <w:rsid w:val="009507DA"/>
    <w:rsid w:val="009625F0"/>
    <w:rsid w:val="009670AF"/>
    <w:rsid w:val="00971314"/>
    <w:rsid w:val="009A5B23"/>
    <w:rsid w:val="009D2770"/>
    <w:rsid w:val="009E52A2"/>
    <w:rsid w:val="009E5E4F"/>
    <w:rsid w:val="009E623B"/>
    <w:rsid w:val="009F09F6"/>
    <w:rsid w:val="009F1E5D"/>
    <w:rsid w:val="00A3361A"/>
    <w:rsid w:val="00A64DEE"/>
    <w:rsid w:val="00A64EB8"/>
    <w:rsid w:val="00A9439C"/>
    <w:rsid w:val="00AA41C3"/>
    <w:rsid w:val="00AC3C1E"/>
    <w:rsid w:val="00AE2D2C"/>
    <w:rsid w:val="00AE2FDA"/>
    <w:rsid w:val="00AE30D2"/>
    <w:rsid w:val="00AF3BB3"/>
    <w:rsid w:val="00B20C1E"/>
    <w:rsid w:val="00B2323E"/>
    <w:rsid w:val="00B31004"/>
    <w:rsid w:val="00B416D0"/>
    <w:rsid w:val="00B41B14"/>
    <w:rsid w:val="00B43314"/>
    <w:rsid w:val="00B46289"/>
    <w:rsid w:val="00B90E77"/>
    <w:rsid w:val="00BA0530"/>
    <w:rsid w:val="00BA152F"/>
    <w:rsid w:val="00BB0692"/>
    <w:rsid w:val="00BB7E2A"/>
    <w:rsid w:val="00BC184B"/>
    <w:rsid w:val="00BD353E"/>
    <w:rsid w:val="00BE6E40"/>
    <w:rsid w:val="00BF7A8E"/>
    <w:rsid w:val="00C0699D"/>
    <w:rsid w:val="00C10936"/>
    <w:rsid w:val="00C25224"/>
    <w:rsid w:val="00C259F2"/>
    <w:rsid w:val="00C42F38"/>
    <w:rsid w:val="00C52041"/>
    <w:rsid w:val="00C63137"/>
    <w:rsid w:val="00C80215"/>
    <w:rsid w:val="00C80653"/>
    <w:rsid w:val="00C92CB1"/>
    <w:rsid w:val="00CA2C30"/>
    <w:rsid w:val="00CA3F9E"/>
    <w:rsid w:val="00CD2C54"/>
    <w:rsid w:val="00CD484D"/>
    <w:rsid w:val="00CE0DFF"/>
    <w:rsid w:val="00CE0FC8"/>
    <w:rsid w:val="00CE5523"/>
    <w:rsid w:val="00CE5BF2"/>
    <w:rsid w:val="00D017E6"/>
    <w:rsid w:val="00D11044"/>
    <w:rsid w:val="00D1158C"/>
    <w:rsid w:val="00D14146"/>
    <w:rsid w:val="00D15CEE"/>
    <w:rsid w:val="00D33865"/>
    <w:rsid w:val="00D34A15"/>
    <w:rsid w:val="00D4288C"/>
    <w:rsid w:val="00D52322"/>
    <w:rsid w:val="00D60F52"/>
    <w:rsid w:val="00D62837"/>
    <w:rsid w:val="00D74E93"/>
    <w:rsid w:val="00D8771F"/>
    <w:rsid w:val="00D92CE1"/>
    <w:rsid w:val="00D94CE4"/>
    <w:rsid w:val="00D963DD"/>
    <w:rsid w:val="00DA6DC3"/>
    <w:rsid w:val="00DB5B05"/>
    <w:rsid w:val="00DB5B83"/>
    <w:rsid w:val="00DB6DE8"/>
    <w:rsid w:val="00DC153E"/>
    <w:rsid w:val="00DC65DB"/>
    <w:rsid w:val="00DD6028"/>
    <w:rsid w:val="00DE386F"/>
    <w:rsid w:val="00DE5340"/>
    <w:rsid w:val="00DF2AE9"/>
    <w:rsid w:val="00E05BB6"/>
    <w:rsid w:val="00E05F18"/>
    <w:rsid w:val="00E3340D"/>
    <w:rsid w:val="00E425D3"/>
    <w:rsid w:val="00E53166"/>
    <w:rsid w:val="00E54D3D"/>
    <w:rsid w:val="00E65657"/>
    <w:rsid w:val="00E7031A"/>
    <w:rsid w:val="00E77633"/>
    <w:rsid w:val="00E87884"/>
    <w:rsid w:val="00E92109"/>
    <w:rsid w:val="00EB56E7"/>
    <w:rsid w:val="00ED215F"/>
    <w:rsid w:val="00ED3ECF"/>
    <w:rsid w:val="00EE24EA"/>
    <w:rsid w:val="00EE2BC0"/>
    <w:rsid w:val="00EF7F9C"/>
    <w:rsid w:val="00F00171"/>
    <w:rsid w:val="00F158DC"/>
    <w:rsid w:val="00F15976"/>
    <w:rsid w:val="00F178F9"/>
    <w:rsid w:val="00F23529"/>
    <w:rsid w:val="00F32DF9"/>
    <w:rsid w:val="00F448CE"/>
    <w:rsid w:val="00F7561C"/>
    <w:rsid w:val="00F75E65"/>
    <w:rsid w:val="00F804EE"/>
    <w:rsid w:val="00F84E12"/>
    <w:rsid w:val="00F87E98"/>
    <w:rsid w:val="00F92FC0"/>
    <w:rsid w:val="00F9450C"/>
    <w:rsid w:val="00FA34F0"/>
    <w:rsid w:val="00FB231D"/>
    <w:rsid w:val="00FC6074"/>
    <w:rsid w:val="00FD4D8D"/>
    <w:rsid w:val="00FE7F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8F3B52E"/>
  <w15:docId w15:val="{1BB2934B-A838-4534-84CB-64B99A4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B2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A3F9E"/>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5C34"/>
    <w:pPr>
      <w:tabs>
        <w:tab w:val="center" w:pos="4703"/>
        <w:tab w:val="right" w:pos="9406"/>
      </w:tabs>
      <w:spacing w:after="0" w:line="240" w:lineRule="auto"/>
    </w:pPr>
  </w:style>
  <w:style w:type="character" w:customStyle="1" w:styleId="En-tteCar">
    <w:name w:val="En-tête Car"/>
    <w:basedOn w:val="Policepardfaut"/>
    <w:link w:val="En-tte"/>
    <w:uiPriority w:val="99"/>
    <w:rsid w:val="005D5C34"/>
  </w:style>
  <w:style w:type="paragraph" w:styleId="Pieddepage">
    <w:name w:val="footer"/>
    <w:basedOn w:val="Normal"/>
    <w:link w:val="PieddepageCar"/>
    <w:uiPriority w:val="99"/>
    <w:unhideWhenUsed/>
    <w:rsid w:val="005D5C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D5C34"/>
  </w:style>
  <w:style w:type="paragraph" w:styleId="Paragraphedeliste">
    <w:name w:val="List Paragraph"/>
    <w:basedOn w:val="Normal"/>
    <w:uiPriority w:val="34"/>
    <w:qFormat/>
    <w:rsid w:val="004C05F2"/>
    <w:pPr>
      <w:ind w:left="720"/>
      <w:contextualSpacing/>
    </w:pPr>
  </w:style>
  <w:style w:type="paragraph" w:styleId="NormalWeb">
    <w:name w:val="Normal (Web)"/>
    <w:basedOn w:val="Normal"/>
    <w:uiPriority w:val="99"/>
    <w:semiHidden/>
    <w:unhideWhenUsed/>
    <w:rsid w:val="00575F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0E3C07"/>
    <w:rPr>
      <w:color w:val="0563C1" w:themeColor="hyperlink"/>
      <w:u w:val="single"/>
    </w:rPr>
  </w:style>
  <w:style w:type="character" w:styleId="Mentionnonrsolue">
    <w:name w:val="Unresolved Mention"/>
    <w:basedOn w:val="Policepardfaut"/>
    <w:uiPriority w:val="99"/>
    <w:semiHidden/>
    <w:unhideWhenUsed/>
    <w:rsid w:val="000E3C07"/>
    <w:rPr>
      <w:color w:val="605E5C"/>
      <w:shd w:val="clear" w:color="auto" w:fill="E1DFDD"/>
    </w:rPr>
  </w:style>
  <w:style w:type="character" w:styleId="lev">
    <w:name w:val="Strong"/>
    <w:basedOn w:val="Policepardfaut"/>
    <w:uiPriority w:val="22"/>
    <w:qFormat/>
    <w:rsid w:val="00CA3F9E"/>
    <w:rPr>
      <w:b/>
      <w:bCs/>
    </w:rPr>
  </w:style>
  <w:style w:type="table" w:styleId="Grilledutableau">
    <w:name w:val="Table Grid"/>
    <w:basedOn w:val="TableauNormal"/>
    <w:uiPriority w:val="39"/>
    <w:rsid w:val="00CA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A3F9E"/>
    <w:rPr>
      <w:rFonts w:ascii="Times New Roman" w:eastAsia="Times New Roman" w:hAnsi="Times New Roman" w:cs="Times New Roman"/>
      <w:b/>
      <w:bCs/>
      <w:sz w:val="27"/>
      <w:szCs w:val="27"/>
      <w:lang w:eastAsia="fr-CA"/>
    </w:rPr>
  </w:style>
  <w:style w:type="character" w:styleId="Accentuation">
    <w:name w:val="Emphasis"/>
    <w:basedOn w:val="Policepardfaut"/>
    <w:uiPriority w:val="20"/>
    <w:qFormat/>
    <w:rsid w:val="00371278"/>
    <w:rPr>
      <w:i/>
      <w:iCs/>
    </w:rPr>
  </w:style>
  <w:style w:type="character" w:customStyle="1" w:styleId="Titre2Car">
    <w:name w:val="Titre 2 Car"/>
    <w:basedOn w:val="Policepardfaut"/>
    <w:link w:val="Titre2"/>
    <w:uiPriority w:val="9"/>
    <w:semiHidden/>
    <w:rsid w:val="002B21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770">
      <w:bodyDiv w:val="1"/>
      <w:marLeft w:val="0"/>
      <w:marRight w:val="0"/>
      <w:marTop w:val="0"/>
      <w:marBottom w:val="0"/>
      <w:divBdr>
        <w:top w:val="none" w:sz="0" w:space="0" w:color="auto"/>
        <w:left w:val="none" w:sz="0" w:space="0" w:color="auto"/>
        <w:bottom w:val="none" w:sz="0" w:space="0" w:color="auto"/>
        <w:right w:val="none" w:sz="0" w:space="0" w:color="auto"/>
      </w:divBdr>
    </w:div>
    <w:div w:id="511145263">
      <w:bodyDiv w:val="1"/>
      <w:marLeft w:val="0"/>
      <w:marRight w:val="0"/>
      <w:marTop w:val="0"/>
      <w:marBottom w:val="0"/>
      <w:divBdr>
        <w:top w:val="none" w:sz="0" w:space="0" w:color="auto"/>
        <w:left w:val="none" w:sz="0" w:space="0" w:color="auto"/>
        <w:bottom w:val="none" w:sz="0" w:space="0" w:color="auto"/>
        <w:right w:val="none" w:sz="0" w:space="0" w:color="auto"/>
      </w:divBdr>
    </w:div>
    <w:div w:id="573391594">
      <w:bodyDiv w:val="1"/>
      <w:marLeft w:val="0"/>
      <w:marRight w:val="0"/>
      <w:marTop w:val="0"/>
      <w:marBottom w:val="0"/>
      <w:divBdr>
        <w:top w:val="none" w:sz="0" w:space="0" w:color="auto"/>
        <w:left w:val="none" w:sz="0" w:space="0" w:color="auto"/>
        <w:bottom w:val="none" w:sz="0" w:space="0" w:color="auto"/>
        <w:right w:val="none" w:sz="0" w:space="0" w:color="auto"/>
      </w:divBdr>
    </w:div>
    <w:div w:id="620110737">
      <w:bodyDiv w:val="1"/>
      <w:marLeft w:val="0"/>
      <w:marRight w:val="0"/>
      <w:marTop w:val="0"/>
      <w:marBottom w:val="0"/>
      <w:divBdr>
        <w:top w:val="none" w:sz="0" w:space="0" w:color="auto"/>
        <w:left w:val="none" w:sz="0" w:space="0" w:color="auto"/>
        <w:bottom w:val="none" w:sz="0" w:space="0" w:color="auto"/>
        <w:right w:val="none" w:sz="0" w:space="0" w:color="auto"/>
      </w:divBdr>
      <w:divsChild>
        <w:div w:id="215316714">
          <w:marLeft w:val="375"/>
          <w:marRight w:val="375"/>
          <w:marTop w:val="0"/>
          <w:marBottom w:val="0"/>
          <w:divBdr>
            <w:top w:val="none" w:sz="0" w:space="0" w:color="auto"/>
            <w:left w:val="none" w:sz="0" w:space="0" w:color="auto"/>
            <w:bottom w:val="none" w:sz="0" w:space="0" w:color="auto"/>
            <w:right w:val="none" w:sz="0" w:space="0" w:color="auto"/>
          </w:divBdr>
          <w:divsChild>
            <w:div w:id="163981675">
              <w:marLeft w:val="0"/>
              <w:marRight w:val="0"/>
              <w:marTop w:val="0"/>
              <w:marBottom w:val="0"/>
              <w:divBdr>
                <w:top w:val="none" w:sz="0" w:space="0" w:color="auto"/>
                <w:left w:val="none" w:sz="0" w:space="0" w:color="auto"/>
                <w:bottom w:val="none" w:sz="0" w:space="0" w:color="auto"/>
                <w:right w:val="none" w:sz="0" w:space="0" w:color="auto"/>
              </w:divBdr>
            </w:div>
          </w:divsChild>
        </w:div>
        <w:div w:id="543105423">
          <w:marLeft w:val="375"/>
          <w:marRight w:val="375"/>
          <w:marTop w:val="0"/>
          <w:marBottom w:val="0"/>
          <w:divBdr>
            <w:top w:val="none" w:sz="0" w:space="0" w:color="auto"/>
            <w:left w:val="none" w:sz="0" w:space="0" w:color="auto"/>
            <w:bottom w:val="none" w:sz="0" w:space="0" w:color="auto"/>
            <w:right w:val="none" w:sz="0" w:space="0" w:color="auto"/>
          </w:divBdr>
          <w:divsChild>
            <w:div w:id="973485301">
              <w:marLeft w:val="0"/>
              <w:marRight w:val="0"/>
              <w:marTop w:val="0"/>
              <w:marBottom w:val="0"/>
              <w:divBdr>
                <w:top w:val="none" w:sz="0" w:space="0" w:color="auto"/>
                <w:left w:val="none" w:sz="0" w:space="0" w:color="auto"/>
                <w:bottom w:val="none" w:sz="0" w:space="0" w:color="auto"/>
                <w:right w:val="none" w:sz="0" w:space="0" w:color="auto"/>
              </w:divBdr>
            </w:div>
          </w:divsChild>
        </w:div>
        <w:div w:id="891304829">
          <w:marLeft w:val="375"/>
          <w:marRight w:val="375"/>
          <w:marTop w:val="0"/>
          <w:marBottom w:val="0"/>
          <w:divBdr>
            <w:top w:val="none" w:sz="0" w:space="0" w:color="auto"/>
            <w:left w:val="none" w:sz="0" w:space="0" w:color="auto"/>
            <w:bottom w:val="none" w:sz="0" w:space="0" w:color="auto"/>
            <w:right w:val="none" w:sz="0" w:space="0" w:color="auto"/>
          </w:divBdr>
          <w:divsChild>
            <w:div w:id="1559197475">
              <w:marLeft w:val="0"/>
              <w:marRight w:val="0"/>
              <w:marTop w:val="0"/>
              <w:marBottom w:val="0"/>
              <w:divBdr>
                <w:top w:val="none" w:sz="0" w:space="0" w:color="auto"/>
                <w:left w:val="none" w:sz="0" w:space="0" w:color="auto"/>
                <w:bottom w:val="none" w:sz="0" w:space="0" w:color="auto"/>
                <w:right w:val="none" w:sz="0" w:space="0" w:color="auto"/>
              </w:divBdr>
            </w:div>
          </w:divsChild>
        </w:div>
        <w:div w:id="1205870798">
          <w:marLeft w:val="375"/>
          <w:marRight w:val="375"/>
          <w:marTop w:val="0"/>
          <w:marBottom w:val="0"/>
          <w:divBdr>
            <w:top w:val="none" w:sz="0" w:space="0" w:color="auto"/>
            <w:left w:val="none" w:sz="0" w:space="0" w:color="auto"/>
            <w:bottom w:val="none" w:sz="0" w:space="0" w:color="auto"/>
            <w:right w:val="none" w:sz="0" w:space="0" w:color="auto"/>
          </w:divBdr>
          <w:divsChild>
            <w:div w:id="2065639939">
              <w:marLeft w:val="0"/>
              <w:marRight w:val="0"/>
              <w:marTop w:val="0"/>
              <w:marBottom w:val="0"/>
              <w:divBdr>
                <w:top w:val="none" w:sz="0" w:space="0" w:color="auto"/>
                <w:left w:val="none" w:sz="0" w:space="0" w:color="auto"/>
                <w:bottom w:val="none" w:sz="0" w:space="0" w:color="auto"/>
                <w:right w:val="none" w:sz="0" w:space="0" w:color="auto"/>
              </w:divBdr>
            </w:div>
          </w:divsChild>
        </w:div>
        <w:div w:id="1471749637">
          <w:marLeft w:val="375"/>
          <w:marRight w:val="375"/>
          <w:marTop w:val="0"/>
          <w:marBottom w:val="0"/>
          <w:divBdr>
            <w:top w:val="none" w:sz="0" w:space="0" w:color="auto"/>
            <w:left w:val="none" w:sz="0" w:space="0" w:color="auto"/>
            <w:bottom w:val="none" w:sz="0" w:space="0" w:color="auto"/>
            <w:right w:val="none" w:sz="0" w:space="0" w:color="auto"/>
          </w:divBdr>
          <w:divsChild>
            <w:div w:id="85075583">
              <w:marLeft w:val="0"/>
              <w:marRight w:val="0"/>
              <w:marTop w:val="0"/>
              <w:marBottom w:val="0"/>
              <w:divBdr>
                <w:top w:val="none" w:sz="0" w:space="0" w:color="auto"/>
                <w:left w:val="none" w:sz="0" w:space="0" w:color="auto"/>
                <w:bottom w:val="none" w:sz="0" w:space="0" w:color="auto"/>
                <w:right w:val="none" w:sz="0" w:space="0" w:color="auto"/>
              </w:divBdr>
            </w:div>
          </w:divsChild>
        </w:div>
        <w:div w:id="1508250973">
          <w:marLeft w:val="375"/>
          <w:marRight w:val="375"/>
          <w:marTop w:val="0"/>
          <w:marBottom w:val="0"/>
          <w:divBdr>
            <w:top w:val="none" w:sz="0" w:space="0" w:color="auto"/>
            <w:left w:val="none" w:sz="0" w:space="0" w:color="auto"/>
            <w:bottom w:val="none" w:sz="0" w:space="0" w:color="auto"/>
            <w:right w:val="none" w:sz="0" w:space="0" w:color="auto"/>
          </w:divBdr>
          <w:divsChild>
            <w:div w:id="1627587573">
              <w:marLeft w:val="0"/>
              <w:marRight w:val="0"/>
              <w:marTop w:val="0"/>
              <w:marBottom w:val="0"/>
              <w:divBdr>
                <w:top w:val="none" w:sz="0" w:space="0" w:color="auto"/>
                <w:left w:val="none" w:sz="0" w:space="0" w:color="auto"/>
                <w:bottom w:val="none" w:sz="0" w:space="0" w:color="auto"/>
                <w:right w:val="none" w:sz="0" w:space="0" w:color="auto"/>
              </w:divBdr>
            </w:div>
          </w:divsChild>
        </w:div>
        <w:div w:id="1578707299">
          <w:marLeft w:val="375"/>
          <w:marRight w:val="375"/>
          <w:marTop w:val="375"/>
          <w:marBottom w:val="0"/>
          <w:divBdr>
            <w:top w:val="none" w:sz="0" w:space="0" w:color="auto"/>
            <w:left w:val="none" w:sz="0" w:space="0" w:color="auto"/>
            <w:bottom w:val="none" w:sz="0" w:space="0" w:color="auto"/>
            <w:right w:val="none" w:sz="0" w:space="0" w:color="auto"/>
          </w:divBdr>
          <w:divsChild>
            <w:div w:id="53554675">
              <w:marLeft w:val="0"/>
              <w:marRight w:val="0"/>
              <w:marTop w:val="0"/>
              <w:marBottom w:val="0"/>
              <w:divBdr>
                <w:top w:val="none" w:sz="0" w:space="0" w:color="auto"/>
                <w:left w:val="none" w:sz="0" w:space="0" w:color="auto"/>
                <w:bottom w:val="none" w:sz="0" w:space="0" w:color="auto"/>
                <w:right w:val="none" w:sz="0" w:space="0" w:color="auto"/>
              </w:divBdr>
            </w:div>
          </w:divsChild>
        </w:div>
        <w:div w:id="1811167573">
          <w:marLeft w:val="375"/>
          <w:marRight w:val="375"/>
          <w:marTop w:val="0"/>
          <w:marBottom w:val="0"/>
          <w:divBdr>
            <w:top w:val="none" w:sz="0" w:space="0" w:color="auto"/>
            <w:left w:val="none" w:sz="0" w:space="0" w:color="auto"/>
            <w:bottom w:val="none" w:sz="0" w:space="0" w:color="auto"/>
            <w:right w:val="none" w:sz="0" w:space="0" w:color="auto"/>
          </w:divBdr>
          <w:divsChild>
            <w:div w:id="4401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3661">
      <w:bodyDiv w:val="1"/>
      <w:marLeft w:val="0"/>
      <w:marRight w:val="0"/>
      <w:marTop w:val="0"/>
      <w:marBottom w:val="0"/>
      <w:divBdr>
        <w:top w:val="none" w:sz="0" w:space="0" w:color="auto"/>
        <w:left w:val="none" w:sz="0" w:space="0" w:color="auto"/>
        <w:bottom w:val="none" w:sz="0" w:space="0" w:color="auto"/>
        <w:right w:val="none" w:sz="0" w:space="0" w:color="auto"/>
      </w:divBdr>
      <w:divsChild>
        <w:div w:id="216475713">
          <w:marLeft w:val="0"/>
          <w:marRight w:val="0"/>
          <w:marTop w:val="0"/>
          <w:marBottom w:val="0"/>
          <w:divBdr>
            <w:top w:val="none" w:sz="0" w:space="0" w:color="auto"/>
            <w:left w:val="none" w:sz="0" w:space="0" w:color="auto"/>
            <w:bottom w:val="none" w:sz="0" w:space="0" w:color="auto"/>
            <w:right w:val="none" w:sz="0" w:space="0" w:color="auto"/>
          </w:divBdr>
        </w:div>
        <w:div w:id="538006167">
          <w:marLeft w:val="0"/>
          <w:marRight w:val="0"/>
          <w:marTop w:val="0"/>
          <w:marBottom w:val="0"/>
          <w:divBdr>
            <w:top w:val="none" w:sz="0" w:space="0" w:color="auto"/>
            <w:left w:val="none" w:sz="0" w:space="0" w:color="auto"/>
            <w:bottom w:val="none" w:sz="0" w:space="0" w:color="auto"/>
            <w:right w:val="none" w:sz="0" w:space="0" w:color="auto"/>
          </w:divBdr>
        </w:div>
        <w:div w:id="1452892558">
          <w:marLeft w:val="0"/>
          <w:marRight w:val="0"/>
          <w:marTop w:val="0"/>
          <w:marBottom w:val="0"/>
          <w:divBdr>
            <w:top w:val="none" w:sz="0" w:space="0" w:color="auto"/>
            <w:left w:val="none" w:sz="0" w:space="0" w:color="auto"/>
            <w:bottom w:val="none" w:sz="0" w:space="0" w:color="auto"/>
            <w:right w:val="none" w:sz="0" w:space="0" w:color="auto"/>
          </w:divBdr>
        </w:div>
      </w:divsChild>
    </w:div>
    <w:div w:id="976380016">
      <w:bodyDiv w:val="1"/>
      <w:marLeft w:val="0"/>
      <w:marRight w:val="0"/>
      <w:marTop w:val="0"/>
      <w:marBottom w:val="0"/>
      <w:divBdr>
        <w:top w:val="none" w:sz="0" w:space="0" w:color="auto"/>
        <w:left w:val="none" w:sz="0" w:space="0" w:color="auto"/>
        <w:bottom w:val="none" w:sz="0" w:space="0" w:color="auto"/>
        <w:right w:val="none" w:sz="0" w:space="0" w:color="auto"/>
      </w:divBdr>
    </w:div>
    <w:div w:id="1013873539">
      <w:bodyDiv w:val="1"/>
      <w:marLeft w:val="0"/>
      <w:marRight w:val="0"/>
      <w:marTop w:val="0"/>
      <w:marBottom w:val="0"/>
      <w:divBdr>
        <w:top w:val="none" w:sz="0" w:space="0" w:color="auto"/>
        <w:left w:val="none" w:sz="0" w:space="0" w:color="auto"/>
        <w:bottom w:val="none" w:sz="0" w:space="0" w:color="auto"/>
        <w:right w:val="none" w:sz="0" w:space="0" w:color="auto"/>
      </w:divBdr>
      <w:divsChild>
        <w:div w:id="135535013">
          <w:marLeft w:val="375"/>
          <w:marRight w:val="375"/>
          <w:marTop w:val="0"/>
          <w:marBottom w:val="0"/>
          <w:divBdr>
            <w:top w:val="none" w:sz="0" w:space="0" w:color="auto"/>
            <w:left w:val="none" w:sz="0" w:space="0" w:color="auto"/>
            <w:bottom w:val="none" w:sz="0" w:space="0" w:color="auto"/>
            <w:right w:val="none" w:sz="0" w:space="0" w:color="auto"/>
          </w:divBdr>
          <w:divsChild>
            <w:div w:id="949698194">
              <w:marLeft w:val="0"/>
              <w:marRight w:val="0"/>
              <w:marTop w:val="0"/>
              <w:marBottom w:val="0"/>
              <w:divBdr>
                <w:top w:val="none" w:sz="0" w:space="0" w:color="auto"/>
                <w:left w:val="none" w:sz="0" w:space="0" w:color="auto"/>
                <w:bottom w:val="none" w:sz="0" w:space="0" w:color="auto"/>
                <w:right w:val="none" w:sz="0" w:space="0" w:color="auto"/>
              </w:divBdr>
            </w:div>
          </w:divsChild>
        </w:div>
        <w:div w:id="649403282">
          <w:marLeft w:val="375"/>
          <w:marRight w:val="375"/>
          <w:marTop w:val="0"/>
          <w:marBottom w:val="0"/>
          <w:divBdr>
            <w:top w:val="none" w:sz="0" w:space="0" w:color="auto"/>
            <w:left w:val="none" w:sz="0" w:space="0" w:color="auto"/>
            <w:bottom w:val="none" w:sz="0" w:space="0" w:color="auto"/>
            <w:right w:val="none" w:sz="0" w:space="0" w:color="auto"/>
          </w:divBdr>
          <w:divsChild>
            <w:div w:id="1287542724">
              <w:marLeft w:val="0"/>
              <w:marRight w:val="0"/>
              <w:marTop w:val="0"/>
              <w:marBottom w:val="0"/>
              <w:divBdr>
                <w:top w:val="none" w:sz="0" w:space="0" w:color="auto"/>
                <w:left w:val="none" w:sz="0" w:space="0" w:color="auto"/>
                <w:bottom w:val="none" w:sz="0" w:space="0" w:color="auto"/>
                <w:right w:val="none" w:sz="0" w:space="0" w:color="auto"/>
              </w:divBdr>
            </w:div>
          </w:divsChild>
        </w:div>
        <w:div w:id="1480420855">
          <w:marLeft w:val="375"/>
          <w:marRight w:val="375"/>
          <w:marTop w:val="375"/>
          <w:marBottom w:val="0"/>
          <w:divBdr>
            <w:top w:val="none" w:sz="0" w:space="0" w:color="auto"/>
            <w:left w:val="none" w:sz="0" w:space="0" w:color="auto"/>
            <w:bottom w:val="none" w:sz="0" w:space="0" w:color="auto"/>
            <w:right w:val="none" w:sz="0" w:space="0" w:color="auto"/>
          </w:divBdr>
          <w:divsChild>
            <w:div w:id="508298222">
              <w:marLeft w:val="0"/>
              <w:marRight w:val="0"/>
              <w:marTop w:val="0"/>
              <w:marBottom w:val="0"/>
              <w:divBdr>
                <w:top w:val="none" w:sz="0" w:space="0" w:color="auto"/>
                <w:left w:val="none" w:sz="0" w:space="0" w:color="auto"/>
                <w:bottom w:val="none" w:sz="0" w:space="0" w:color="auto"/>
                <w:right w:val="none" w:sz="0" w:space="0" w:color="auto"/>
              </w:divBdr>
            </w:div>
          </w:divsChild>
        </w:div>
        <w:div w:id="1660307756">
          <w:marLeft w:val="375"/>
          <w:marRight w:val="375"/>
          <w:marTop w:val="0"/>
          <w:marBottom w:val="0"/>
          <w:divBdr>
            <w:top w:val="none" w:sz="0" w:space="0" w:color="auto"/>
            <w:left w:val="none" w:sz="0" w:space="0" w:color="auto"/>
            <w:bottom w:val="none" w:sz="0" w:space="0" w:color="auto"/>
            <w:right w:val="none" w:sz="0" w:space="0" w:color="auto"/>
          </w:divBdr>
          <w:divsChild>
            <w:div w:id="1354067565">
              <w:marLeft w:val="0"/>
              <w:marRight w:val="0"/>
              <w:marTop w:val="0"/>
              <w:marBottom w:val="0"/>
              <w:divBdr>
                <w:top w:val="none" w:sz="0" w:space="0" w:color="auto"/>
                <w:left w:val="none" w:sz="0" w:space="0" w:color="auto"/>
                <w:bottom w:val="none" w:sz="0" w:space="0" w:color="auto"/>
                <w:right w:val="none" w:sz="0" w:space="0" w:color="auto"/>
              </w:divBdr>
            </w:div>
          </w:divsChild>
        </w:div>
        <w:div w:id="1765422482">
          <w:marLeft w:val="375"/>
          <w:marRight w:val="375"/>
          <w:marTop w:val="0"/>
          <w:marBottom w:val="0"/>
          <w:divBdr>
            <w:top w:val="none" w:sz="0" w:space="0" w:color="auto"/>
            <w:left w:val="none" w:sz="0" w:space="0" w:color="auto"/>
            <w:bottom w:val="none" w:sz="0" w:space="0" w:color="auto"/>
            <w:right w:val="none" w:sz="0" w:space="0" w:color="auto"/>
          </w:divBdr>
          <w:divsChild>
            <w:div w:id="11052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554">
      <w:bodyDiv w:val="1"/>
      <w:marLeft w:val="0"/>
      <w:marRight w:val="0"/>
      <w:marTop w:val="0"/>
      <w:marBottom w:val="0"/>
      <w:divBdr>
        <w:top w:val="none" w:sz="0" w:space="0" w:color="auto"/>
        <w:left w:val="none" w:sz="0" w:space="0" w:color="auto"/>
        <w:bottom w:val="none" w:sz="0" w:space="0" w:color="auto"/>
        <w:right w:val="none" w:sz="0" w:space="0" w:color="auto"/>
      </w:divBdr>
    </w:div>
    <w:div w:id="1123570939">
      <w:bodyDiv w:val="1"/>
      <w:marLeft w:val="0"/>
      <w:marRight w:val="0"/>
      <w:marTop w:val="0"/>
      <w:marBottom w:val="0"/>
      <w:divBdr>
        <w:top w:val="none" w:sz="0" w:space="0" w:color="auto"/>
        <w:left w:val="none" w:sz="0" w:space="0" w:color="auto"/>
        <w:bottom w:val="none" w:sz="0" w:space="0" w:color="auto"/>
        <w:right w:val="none" w:sz="0" w:space="0" w:color="auto"/>
      </w:divBdr>
    </w:div>
    <w:div w:id="1133524144">
      <w:bodyDiv w:val="1"/>
      <w:marLeft w:val="0"/>
      <w:marRight w:val="0"/>
      <w:marTop w:val="0"/>
      <w:marBottom w:val="0"/>
      <w:divBdr>
        <w:top w:val="none" w:sz="0" w:space="0" w:color="auto"/>
        <w:left w:val="none" w:sz="0" w:space="0" w:color="auto"/>
        <w:bottom w:val="none" w:sz="0" w:space="0" w:color="auto"/>
        <w:right w:val="none" w:sz="0" w:space="0" w:color="auto"/>
      </w:divBdr>
    </w:div>
    <w:div w:id="1145003121">
      <w:bodyDiv w:val="1"/>
      <w:marLeft w:val="0"/>
      <w:marRight w:val="0"/>
      <w:marTop w:val="0"/>
      <w:marBottom w:val="0"/>
      <w:divBdr>
        <w:top w:val="none" w:sz="0" w:space="0" w:color="auto"/>
        <w:left w:val="none" w:sz="0" w:space="0" w:color="auto"/>
        <w:bottom w:val="none" w:sz="0" w:space="0" w:color="auto"/>
        <w:right w:val="none" w:sz="0" w:space="0" w:color="auto"/>
      </w:divBdr>
    </w:div>
    <w:div w:id="1367827826">
      <w:bodyDiv w:val="1"/>
      <w:marLeft w:val="0"/>
      <w:marRight w:val="0"/>
      <w:marTop w:val="0"/>
      <w:marBottom w:val="0"/>
      <w:divBdr>
        <w:top w:val="none" w:sz="0" w:space="0" w:color="auto"/>
        <w:left w:val="none" w:sz="0" w:space="0" w:color="auto"/>
        <w:bottom w:val="none" w:sz="0" w:space="0" w:color="auto"/>
        <w:right w:val="none" w:sz="0" w:space="0" w:color="auto"/>
      </w:divBdr>
    </w:div>
    <w:div w:id="1457024490">
      <w:bodyDiv w:val="1"/>
      <w:marLeft w:val="0"/>
      <w:marRight w:val="0"/>
      <w:marTop w:val="0"/>
      <w:marBottom w:val="0"/>
      <w:divBdr>
        <w:top w:val="none" w:sz="0" w:space="0" w:color="auto"/>
        <w:left w:val="none" w:sz="0" w:space="0" w:color="auto"/>
        <w:bottom w:val="none" w:sz="0" w:space="0" w:color="auto"/>
        <w:right w:val="none" w:sz="0" w:space="0" w:color="auto"/>
      </w:divBdr>
    </w:div>
    <w:div w:id="1512378203">
      <w:bodyDiv w:val="1"/>
      <w:marLeft w:val="0"/>
      <w:marRight w:val="0"/>
      <w:marTop w:val="0"/>
      <w:marBottom w:val="0"/>
      <w:divBdr>
        <w:top w:val="none" w:sz="0" w:space="0" w:color="auto"/>
        <w:left w:val="none" w:sz="0" w:space="0" w:color="auto"/>
        <w:bottom w:val="none" w:sz="0" w:space="0" w:color="auto"/>
        <w:right w:val="none" w:sz="0" w:space="0" w:color="auto"/>
      </w:divBdr>
      <w:divsChild>
        <w:div w:id="1169248310">
          <w:marLeft w:val="0"/>
          <w:marRight w:val="0"/>
          <w:marTop w:val="0"/>
          <w:marBottom w:val="0"/>
          <w:divBdr>
            <w:top w:val="none" w:sz="0" w:space="0" w:color="auto"/>
            <w:left w:val="none" w:sz="0" w:space="0" w:color="auto"/>
            <w:bottom w:val="none" w:sz="0" w:space="0" w:color="auto"/>
            <w:right w:val="none" w:sz="0" w:space="0" w:color="auto"/>
          </w:divBdr>
        </w:div>
        <w:div w:id="1166280950">
          <w:marLeft w:val="0"/>
          <w:marRight w:val="0"/>
          <w:marTop w:val="0"/>
          <w:marBottom w:val="0"/>
          <w:divBdr>
            <w:top w:val="none" w:sz="0" w:space="0" w:color="auto"/>
            <w:left w:val="none" w:sz="0" w:space="0" w:color="auto"/>
            <w:bottom w:val="none" w:sz="0" w:space="0" w:color="auto"/>
            <w:right w:val="none" w:sz="0" w:space="0" w:color="auto"/>
          </w:divBdr>
          <w:divsChild>
            <w:div w:id="9883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4456">
      <w:bodyDiv w:val="1"/>
      <w:marLeft w:val="0"/>
      <w:marRight w:val="0"/>
      <w:marTop w:val="0"/>
      <w:marBottom w:val="0"/>
      <w:divBdr>
        <w:top w:val="none" w:sz="0" w:space="0" w:color="auto"/>
        <w:left w:val="none" w:sz="0" w:space="0" w:color="auto"/>
        <w:bottom w:val="none" w:sz="0" w:space="0" w:color="auto"/>
        <w:right w:val="none" w:sz="0" w:space="0" w:color="auto"/>
      </w:divBdr>
    </w:div>
    <w:div w:id="204670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temonteregie.qc.ca/sites/default/files/2018/12/retinopathie_diabetique.pdf" TargetMode="External"/><Relationship Id="rId18" Type="http://schemas.openxmlformats.org/officeDocument/2006/relationships/hyperlink" Target="https://www.aphva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facebook.com/APHVAT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mailto:aphvat@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9F24-1DA3-456F-BD2D-EC92DD1D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833</Words>
  <Characters>4584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Gaudreau</dc:creator>
  <cp:keywords/>
  <dc:description/>
  <cp:lastModifiedBy>Karie Gaudreau</cp:lastModifiedBy>
  <cp:revision>12</cp:revision>
  <cp:lastPrinted>2022-09-15T17:06:00Z</cp:lastPrinted>
  <dcterms:created xsi:type="dcterms:W3CDTF">2023-03-06T11:48:00Z</dcterms:created>
  <dcterms:modified xsi:type="dcterms:W3CDTF">2023-03-08T18:06:00Z</dcterms:modified>
</cp:coreProperties>
</file>